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BC" w:rsidRDefault="00D0562C">
      <w:pPr>
        <w:rPr>
          <w:sz w:val="2"/>
          <w:szCs w:val="2"/>
        </w:rPr>
      </w:pPr>
      <w:bookmarkStart w:id="0" w:name="_GoBack"/>
      <w:bookmarkEnd w:id="0"/>
      <w:r>
        <w:pict>
          <v:group id="_x0000_s1327" style="position:absolute;margin-left:27.95pt;margin-top:127.35pt;width:736.1pt;height:68.4pt;z-index:-252607488;mso-position-horizontal-relative:page;mso-position-vertical-relative:page" coordorigin="559,2547" coordsize="14722,1368">
            <v:line id="_x0000_s1348" style="position:absolute" from="564,2549" to="6119,2549" strokeweight=".24pt"/>
            <v:line id="_x0000_s1347" style="position:absolute" from="6123,2549" to="10799,2549" strokeweight=".24pt"/>
            <v:line id="_x0000_s1346" style="position:absolute" from="10804,2549" to="15276,2549" strokeweight=".24pt"/>
            <v:line id="_x0000_s1345" style="position:absolute" from="564,2847" to="6119,2847" strokeweight=".24pt">
              <v:stroke dashstyle="1 1"/>
            </v:line>
            <v:line id="_x0000_s1344" style="position:absolute" from="6123,2847" to="10799,2847" strokeweight=".24pt">
              <v:stroke dashstyle="1 1"/>
            </v:line>
            <v:line id="_x0000_s1343" style="position:absolute" from="10804,2847" to="15276,2847" strokeweight=".24pt">
              <v:stroke dashstyle="1 1"/>
            </v:line>
            <v:line id="_x0000_s1342" style="position:absolute" from="6121,2547" to="6121,3233" strokeweight=".24pt"/>
            <v:line id="_x0000_s1341" style="position:absolute" from="564,3231" to="6119,3231" strokeweight=".24pt"/>
            <v:line id="_x0000_s1340" style="position:absolute" from="6123,3231" to="7379,3231" strokeweight=".24pt"/>
            <v:line id="_x0000_s1339" style="position:absolute" from="7383,3231" to="10799,3231" strokeweight=".24pt"/>
            <v:line id="_x0000_s1338" style="position:absolute" from="10804,3231" to="15276,3231" strokeweight=".24pt"/>
            <v:line id="_x0000_s1337" style="position:absolute" from="564,3528" to="7379,3528" strokeweight=".24pt">
              <v:stroke dashstyle="1 1"/>
            </v:line>
            <v:line id="_x0000_s1336" style="position:absolute" from="7383,3528" to="10799,3528" strokeweight=".24pt">
              <v:stroke dashstyle="1 1"/>
            </v:line>
            <v:line id="_x0000_s1335" style="position:absolute" from="10804,3528" to="15276,3528" strokeweight=".24pt">
              <v:stroke dashstyle="1 1"/>
            </v:line>
            <v:line id="_x0000_s1334" style="position:absolute" from="562,2547" to="562,3915" strokeweight=".24pt"/>
            <v:line id="_x0000_s1333" style="position:absolute" from="564,3912" to="7379,3912" strokeweight=".24pt"/>
            <v:line id="_x0000_s1332" style="position:absolute" from="7381,3228" to="7381,3915" strokeweight=".24pt"/>
            <v:line id="_x0000_s1331" style="position:absolute" from="7383,3912" to="10799,3912" strokeweight=".24pt"/>
            <v:line id="_x0000_s1330" style="position:absolute" from="10801,2547" to="10801,3915" strokeweight=".24pt"/>
            <v:line id="_x0000_s1329" style="position:absolute" from="10804,3912" to="15276,3912" strokeweight=".24pt"/>
            <v:line id="_x0000_s1328" style="position:absolute" from="15278,2547" to="15278,3915" strokeweight=".24pt"/>
            <w10:wrap anchorx="page" anchory="page"/>
          </v:group>
        </w:pict>
      </w:r>
      <w:r>
        <w:pict>
          <v:group id="_x0000_s1262" style="position:absolute;margin-left:27.95pt;margin-top:201.4pt;width:736.1pt;height:205.35pt;z-index:-252606464;mso-position-horizontal-relative:page;mso-position-vertical-relative:page" coordorigin="559,4028" coordsize="14722,4107">
            <v:rect id="_x0000_s1326" style="position:absolute;left:564;top:4033;width:14715;height:327" fillcolor="#e4e4e4" stroked="f"/>
            <v:line id="_x0000_s1325" style="position:absolute" from="564,4031" to="15276,4031" strokeweight=".24pt"/>
            <v:shape id="_x0000_s1324" style="position:absolute;left:561;top:4033;width:14717;height:327" coordorigin="562,4033" coordsize="14717,327" o:spt="100" adj="0,,0" path="m15276,4033r-14712,l564,4076r14712,l15276,4033t2,283l562,4316r,43l15278,4359r,-43e" fillcolor="#e4e4e4" stroked="f">
              <v:stroke joinstyle="round"/>
              <v:formulas/>
              <v:path arrowok="t" o:connecttype="segments"/>
            </v:shape>
            <v:line id="_x0000_s1323" style="position:absolute" from="564,4362" to="2878,4362" strokeweight=".24pt"/>
            <v:line id="_x0000_s1322" style="position:absolute" from="2883,4362" to="8459,4362" strokeweight=".24pt"/>
            <v:line id="_x0000_s1321" style="position:absolute" from="8464,4362" to="10506,4362" strokeweight=".24pt"/>
            <v:line id="_x0000_s1320" style="position:absolute" from="10511,4362" to="12059,4362" strokeweight=".24pt"/>
            <v:line id="_x0000_s1319" style="position:absolute" from="12064,4362" to="13320,4362" strokeweight=".24pt"/>
            <v:line id="_x0000_s1318" style="position:absolute" from="13324,4362" to="15276,4362" strokeweight=".24pt"/>
            <v:line id="_x0000_s1317" style="position:absolute" from="564,4976" to="2878,4976" strokeweight=".24pt"/>
            <v:line id="_x0000_s1316" style="position:absolute" from="2883,4976" to="8459,4976" strokeweight=".24pt"/>
            <v:line id="_x0000_s1315" style="position:absolute" from="8464,4976" to="10506,4976" strokeweight=".24pt"/>
            <v:line id="_x0000_s1314" style="position:absolute" from="10511,4976" to="12059,4976" strokeweight=".24pt"/>
            <v:line id="_x0000_s1313" style="position:absolute" from="12064,4976" to="13320,4976" strokeweight=".24pt"/>
            <v:line id="_x0000_s1312" style="position:absolute" from="13324,4976" to="15276,4976" strokeweight=".24pt"/>
            <v:line id="_x0000_s1311" style="position:absolute" from="564,5427" to="2878,5427" strokeweight=".24pt"/>
            <v:line id="_x0000_s1310" style="position:absolute" from="2883,5427" to="8459,5427" strokeweight=".24pt"/>
            <v:line id="_x0000_s1309" style="position:absolute" from="8464,5427" to="10506,5427" strokeweight=".24pt"/>
            <v:line id="_x0000_s1308" style="position:absolute" from="10511,5427" to="12059,5427" strokeweight=".24pt"/>
            <v:line id="_x0000_s1307" style="position:absolute" from="12064,5427" to="13320,5427" strokeweight=".24pt"/>
            <v:line id="_x0000_s1306" style="position:absolute" from="13324,5427" to="15276,5427" strokeweight=".24pt"/>
            <v:line id="_x0000_s1305" style="position:absolute" from="564,5879" to="2878,5879" strokeweight=".24pt"/>
            <v:line id="_x0000_s1304" style="position:absolute" from="2883,5879" to="8459,5879" strokeweight=".24pt"/>
            <v:line id="_x0000_s1303" style="position:absolute" from="8464,5879" to="10506,5879" strokeweight=".24pt"/>
            <v:line id="_x0000_s1302" style="position:absolute" from="10511,5879" to="12059,5879" strokeweight=".24pt"/>
            <v:line id="_x0000_s1301" style="position:absolute" from="12064,5879" to="13320,5879" strokeweight=".24pt"/>
            <v:line id="_x0000_s1300" style="position:absolute" from="13324,5879" to="15276,5879" strokeweight=".24pt"/>
            <v:line id="_x0000_s1299" style="position:absolute" from="564,6330" to="2878,6330" strokeweight=".24pt"/>
            <v:line id="_x0000_s1298" style="position:absolute" from="2883,6330" to="8459,6330" strokeweight=".24pt"/>
            <v:line id="_x0000_s1297" style="position:absolute" from="8464,6330" to="10506,6330" strokeweight=".24pt"/>
            <v:line id="_x0000_s1296" style="position:absolute" from="10511,6330" to="12059,6330" strokeweight=".24pt"/>
            <v:line id="_x0000_s1295" style="position:absolute" from="12064,6330" to="13320,6330" strokeweight=".24pt"/>
            <v:line id="_x0000_s1294" style="position:absolute" from="13324,6330" to="15276,6330" strokeweight=".24pt"/>
            <v:line id="_x0000_s1293" style="position:absolute" from="564,6779" to="2878,6779" strokeweight=".24pt"/>
            <v:line id="_x0000_s1292" style="position:absolute" from="2883,6779" to="8459,6779" strokeweight=".24pt"/>
            <v:line id="_x0000_s1291" style="position:absolute" from="8464,6779" to="10506,6779" strokeweight=".24pt"/>
            <v:line id="_x0000_s1290" style="position:absolute" from="10511,6779" to="12059,6779" strokeweight=".24pt"/>
            <v:line id="_x0000_s1289" style="position:absolute" from="12064,6779" to="13320,6779" strokeweight=".24pt"/>
            <v:line id="_x0000_s1288" style="position:absolute" from="13324,6779" to="15276,6779" strokeweight=".24pt"/>
            <v:line id="_x0000_s1287" style="position:absolute" from="564,7230" to="2878,7230" strokeweight=".24pt"/>
            <v:line id="_x0000_s1286" style="position:absolute" from="2883,7230" to="8459,7230" strokeweight=".24pt"/>
            <v:line id="_x0000_s1285" style="position:absolute" from="8464,7230" to="10506,7230" strokeweight=".24pt"/>
            <v:line id="_x0000_s1284" style="position:absolute" from="10511,7230" to="12059,7230" strokeweight=".24pt"/>
            <v:line id="_x0000_s1283" style="position:absolute" from="12064,7230" to="13320,7230" strokeweight=".24pt"/>
            <v:line id="_x0000_s1282" style="position:absolute" from="13324,7230" to="15276,7230" strokeweight=".24pt"/>
            <v:line id="_x0000_s1281" style="position:absolute" from="564,7681" to="2878,7681" strokeweight=".24pt"/>
            <v:line id="_x0000_s1280" style="position:absolute" from="2883,7681" to="8459,7681" strokeweight=".24pt"/>
            <v:line id="_x0000_s1279" style="position:absolute" from="8464,7681" to="10506,7681" strokeweight=".24pt"/>
            <v:line id="_x0000_s1278" style="position:absolute" from="10511,7681" to="12059,7681" strokeweight=".24pt"/>
            <v:line id="_x0000_s1277" style="position:absolute" from="12064,7681" to="13320,7681" strokeweight=".24pt"/>
            <v:line id="_x0000_s1276" style="position:absolute" from="13324,7681" to="15276,7681" strokeweight=".24pt"/>
            <v:line id="_x0000_s1275" style="position:absolute" from="562,4028" to="562,8135" strokeweight=".24pt"/>
            <v:line id="_x0000_s1274" style="position:absolute" from="564,8133" to="2878,8133" strokeweight=".24pt"/>
            <v:line id="_x0000_s1273" style="position:absolute" from="2880,4359" to="2880,8135" strokeweight=".24pt"/>
            <v:line id="_x0000_s1272" style="position:absolute" from="2883,8133" to="8459,8133" strokeweight=".24pt"/>
            <v:line id="_x0000_s1271" style="position:absolute" from="8461,4359" to="8461,8135" strokeweight=".24pt"/>
            <v:line id="_x0000_s1270" style="position:absolute" from="8464,8133" to="10506,8133" strokeweight=".24pt"/>
            <v:line id="_x0000_s1269" style="position:absolute" from="10509,4359" to="10509,8135" strokeweight=".24pt"/>
            <v:line id="_x0000_s1268" style="position:absolute" from="10511,8133" to="12059,8133" strokeweight=".24pt"/>
            <v:line id="_x0000_s1267" style="position:absolute" from="12062,4359" to="12062,8135" strokeweight=".24pt"/>
            <v:line id="_x0000_s1266" style="position:absolute" from="12064,8133" to="13320,8133" strokeweight=".24pt"/>
            <v:line id="_x0000_s1265" style="position:absolute" from="13322,4359" to="13322,8135" strokeweight=".24pt"/>
            <v:line id="_x0000_s1264" style="position:absolute" from="13324,8133" to="15276,8133" strokeweight=".24pt"/>
            <v:line id="_x0000_s1263" style="position:absolute" from="15278,4028" to="15278,8135" strokeweight=".24pt"/>
            <w10:wrap anchorx="page" anchory="page"/>
          </v:group>
        </w:pict>
      </w:r>
      <w:r>
        <w:pict>
          <v:group id="_x0000_s1256" style="position:absolute;margin-left:25.9pt;margin-top:486pt;width:738.85pt;height:.5pt;z-index:-252605440;mso-position-horizontal-relative:page;mso-position-vertical-relative:page" coordorigin="518,9720" coordsize="14777,10">
            <v:line id="_x0000_s1261" style="position:absolute" from="518,9724" to="6654,9724" strokeweight=".48pt"/>
            <v:rect id="_x0000_s1260" style="position:absolute;left:6639;top:9719;width:10;height:10" fillcolor="black" stroked="f"/>
            <v:line id="_x0000_s1259" style="position:absolute" from="6649,9724" to="12955,9724" strokeweight=".48pt"/>
            <v:rect id="_x0000_s1258" style="position:absolute;left:12940;top:9719;width:10;height:10" fillcolor="black" stroked="f"/>
            <v:line id="_x0000_s1257" style="position:absolute" from="12950,9724" to="15295,9724" strokeweight=".48pt"/>
            <w10:wrap anchorx="page" anchory="page"/>
          </v:group>
        </w:pict>
      </w:r>
      <w:r>
        <w:pict>
          <v:group id="_x0000_s1250" style="position:absolute;margin-left:25.9pt;margin-top:514.4pt;width:738.85pt;height:.5pt;z-index:-252604416;mso-position-horizontal-relative:page;mso-position-vertical-relative:page" coordorigin="518,10288" coordsize="14777,10">
            <v:line id="_x0000_s1255" style="position:absolute" from="518,10293" to="6654,10293" strokeweight=".48pt"/>
            <v:rect id="_x0000_s1254" style="position:absolute;left:6639;top:10288;width:10;height:10" fillcolor="black" stroked="f"/>
            <v:line id="_x0000_s1253" style="position:absolute" from="6649,10293" to="12955,10293" strokeweight=".48pt"/>
            <v:rect id="_x0000_s1252" style="position:absolute;left:12940;top:10288;width:10;height:10" fillcolor="black" stroked="f"/>
            <v:line id="_x0000_s1251" style="position:absolute" from="12950,10293" to="15295,10293" strokeweight=".48pt"/>
            <w10:wrap anchorx="page" anchory="page"/>
          </v:group>
        </w:pict>
      </w:r>
      <w:r>
        <w:pict>
          <v:group id="_x0000_s1244" style="position:absolute;margin-left:25.9pt;margin-top:543pt;width:738.85pt;height:.5pt;z-index:-252603392;mso-position-horizontal-relative:page;mso-position-vertical-relative:page" coordorigin="518,10860" coordsize="14777,10">
            <v:line id="_x0000_s1249" style="position:absolute" from="518,10864" to="6654,10864" strokeweight=".48pt"/>
            <v:rect id="_x0000_s1248" style="position:absolute;left:6639;top:10859;width:10;height:10" fillcolor="black" stroked="f"/>
            <v:line id="_x0000_s1247" style="position:absolute" from="6649,10864" to="12955,10864" strokeweight=".48pt"/>
            <v:rect id="_x0000_s1246" style="position:absolute;left:12940;top:10859;width:10;height:10" fillcolor="black" stroked="f"/>
            <v:line id="_x0000_s1245" style="position:absolute" from="12950,10864" to="15295,10864" strokeweight=".4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margin-left:445.85pt;margin-top:47.25pt;width:314.9pt;height:31.55pt;z-index:-25260236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8"/>
                    <w:ind w:left="20"/>
                    <w:rPr>
                      <w:b/>
                      <w:sz w:val="29"/>
                    </w:rPr>
                  </w:pPr>
                  <w:r>
                    <w:rPr>
                      <w:b/>
                      <w:sz w:val="36"/>
                    </w:rPr>
                    <w:t>C</w:t>
                  </w:r>
                  <w:r>
                    <w:rPr>
                      <w:b/>
                      <w:sz w:val="29"/>
                    </w:rPr>
                    <w:t xml:space="preserve">ERTIFICATE OF </w:t>
                  </w:r>
                  <w:r>
                    <w:rPr>
                      <w:b/>
                      <w:sz w:val="36"/>
                    </w:rPr>
                    <w:t>R</w:t>
                  </w:r>
                  <w:r>
                    <w:rPr>
                      <w:b/>
                      <w:sz w:val="29"/>
                    </w:rPr>
                    <w:t>ECORDS</w:t>
                  </w:r>
                  <w:r>
                    <w:rPr>
                      <w:b/>
                      <w:spacing w:val="-4"/>
                      <w:sz w:val="29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D</w:t>
                  </w:r>
                  <w:r>
                    <w:rPr>
                      <w:b/>
                      <w:sz w:val="29"/>
                    </w:rPr>
                    <w:t>ESTRUCTION</w:t>
                  </w:r>
                </w:p>
                <w:p w:rsidR="006F2DBC" w:rsidRDefault="00D0562C">
                  <w:pPr>
                    <w:spacing w:before="4"/>
                    <w:ind w:right="17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(Form RM-3 January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2013)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26pt;margin-top:97.95pt;width:670.3pt;height:25.05pt;z-index:-25260032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5"/>
                    <w:ind w:left="141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This form documents the destruction of public records in accordance with the </w:t>
                  </w:r>
                  <w:r>
                    <w:rPr>
                      <w:b/>
                      <w:i/>
                      <w:sz w:val="16"/>
                    </w:rPr>
                    <w:t>Virginia Public Records Act</w:t>
                  </w:r>
                  <w:r>
                    <w:rPr>
                      <w:b/>
                      <w:sz w:val="16"/>
                    </w:rPr>
                    <w:t xml:space="preserve">, §§ 42.1-76 through 42.1-91 of the </w:t>
                  </w:r>
                  <w:r>
                    <w:rPr>
                      <w:b/>
                      <w:i/>
                      <w:sz w:val="16"/>
                    </w:rPr>
                    <w:t>Code of Virginia</w:t>
                  </w:r>
                  <w:r>
                    <w:rPr>
                      <w:b/>
                      <w:sz w:val="16"/>
                    </w:rPr>
                    <w:t>.</w:t>
                  </w:r>
                </w:p>
                <w:p w:rsidR="006F2DBC" w:rsidRDefault="00D0562C">
                  <w:pPr>
                    <w:spacing w:before="97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SUBMIT FILLABLE FORM WITH ORIGINAL SIGNATURES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1.4pt;margin-top:416.1pt;width:725.7pt;height:56.95pt;z-index:-25259929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5"/>
                    <w:ind w:left="92"/>
                    <w:rPr>
                      <w:b/>
                      <w:sz w:val="13"/>
                    </w:rPr>
                  </w:pP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b/>
                      <w:sz w:val="13"/>
                    </w:rPr>
                    <w:t xml:space="preserve">ESTRUCTION </w:t>
                  </w:r>
                  <w:r>
                    <w:rPr>
                      <w:b/>
                      <w:sz w:val="16"/>
                    </w:rPr>
                    <w:t>A</w:t>
                  </w:r>
                  <w:r>
                    <w:rPr>
                      <w:b/>
                      <w:sz w:val="13"/>
                    </w:rPr>
                    <w:t>PPROVALS</w:t>
                  </w:r>
                </w:p>
                <w:p w:rsidR="006F2DBC" w:rsidRDefault="00D0562C">
                  <w:pPr>
                    <w:spacing w:before="1"/>
                    <w:ind w:left="91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NOTE: Public records may no</w:t>
                  </w:r>
                  <w:r>
                    <w:rPr>
                      <w:i/>
                      <w:sz w:val="16"/>
                    </w:rPr>
                    <w:t>t be destroyed without receiving prior authorization from the agency or locality Approving Official and Designated Records Officer.</w:t>
                  </w:r>
                </w:p>
                <w:p w:rsidR="006F2DBC" w:rsidRDefault="00D0562C">
                  <w:pPr>
                    <w:spacing w:before="80"/>
                    <w:ind w:left="91"/>
                    <w:rPr>
                      <w:sz w:val="16"/>
                    </w:rPr>
                  </w:pPr>
                  <w:r>
                    <w:rPr>
                      <w:sz w:val="16"/>
                    </w:rPr>
                    <w:t>We certify that the records listed above have been retained for the scheduled retention period, required audits have been co</w:t>
                  </w:r>
                  <w:r>
                    <w:rPr>
                      <w:sz w:val="16"/>
                    </w:rPr>
                    <w:t>mpleted, and no pending or ongoing litigation or investigation involving these records is known to exist.</w:t>
                  </w:r>
                </w:p>
                <w:p w:rsidR="006F2DBC" w:rsidRDefault="00D0562C">
                  <w:pPr>
                    <w:spacing w:before="79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7. Approving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40.4pt;margin-top:472.4pt;width:61.9pt;height:12.1pt;z-index:-25259827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Official (Type)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652.5pt;margin-top:472.4pt;width:21.5pt;height:12.1pt;z-index:-25259724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37.45pt;margin-top:472.5pt;width:43.55pt;height:12.1pt;z-index:-25259622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1.4pt;margin-top:489.45pt;width:98.05pt;height:23.6pt;z-index:-25259520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 w:line="266" w:lineRule="auto"/>
                    <w:ind w:left="200" w:right="-20" w:hanging="18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8. Designated Records Officer (Type)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37.45pt;margin-top:500.95pt;width:43.55pt;height:12.1pt;z-index:-25259417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52.5pt;margin-top:500.95pt;width:21.5pt;height:12.1pt;z-index:-25259315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1.4pt;margin-top:518pt;width:99.65pt;height:23.5pt;z-index:-25259212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 w:line="264" w:lineRule="auto"/>
                    <w:ind w:left="200" w:right="-18" w:hanging="18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9. Records Destruction Affirmed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652.5pt;margin-top:529.4pt;width:21.5pt;height:12.1pt;z-index:-25259110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37.45pt;margin-top:529.5pt;width:43.55pt;height:12.1pt;z-index:-25259008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5pt;margin-top:542.5pt;width:177.55pt;height:11pt;z-index:-25258905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(No attachments accepted with the original RM-3)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8.1pt;margin-top:201.55pt;width:735.85pt;height:16.6pt;z-index:-25258803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40"/>
                    <w:ind w:left="605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6. Records to Be Destroyed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8.1pt;margin-top:218.1pt;width:115.95pt;height:30.75pt;z-index:-25258700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87"/>
                    <w:ind w:left="612" w:right="167" w:hanging="39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a) Schedule and Records Series 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2in;margin-top:218.1pt;width:279.05pt;height:30.75pt;z-index:-25258598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6F2DBC" w:rsidRDefault="00D0562C">
                  <w:pPr>
                    <w:ind w:left="192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b) Records Series Title</w:t>
                  </w:r>
                </w:p>
                <w:p w:rsidR="006F2DBC" w:rsidRDefault="006F2DBC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423.05pt;margin-top:218.1pt;width:102.4pt;height:30.75pt;z-index:-25258496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6F2DBC" w:rsidRDefault="00D0562C">
                  <w:pPr>
                    <w:ind w:left="19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c) Date Range (</w:t>
                  </w:r>
                  <w:proofErr w:type="spellStart"/>
                  <w:r>
                    <w:rPr>
                      <w:b/>
                      <w:sz w:val="16"/>
                    </w:rPr>
                    <w:t>mo</w:t>
                  </w:r>
                  <w:proofErr w:type="spellEnd"/>
                  <w:r>
                    <w:rPr>
                      <w:b/>
                      <w:sz w:val="16"/>
                    </w:rPr>
                    <w:t>/</w:t>
                  </w:r>
                  <w:proofErr w:type="spellStart"/>
                  <w:r>
                    <w:rPr>
                      <w:b/>
                      <w:sz w:val="16"/>
                    </w:rPr>
                    <w:t>yr</w:t>
                  </w:r>
                  <w:proofErr w:type="spellEnd"/>
                  <w:r>
                    <w:rPr>
                      <w:b/>
                      <w:sz w:val="16"/>
                    </w:rPr>
                    <w:t>)</w:t>
                  </w:r>
                </w:p>
                <w:p w:rsidR="006F2DBC" w:rsidRDefault="006F2DBC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25.45pt;margin-top:218.1pt;width:77.7pt;height:30.75pt;z-index:-25258393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6F2DBC" w:rsidRDefault="00D0562C">
                  <w:pPr>
                    <w:ind w:left="34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d) Location</w:t>
                  </w:r>
                </w:p>
                <w:p w:rsidR="006F2DBC" w:rsidRDefault="006F2DBC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603.1pt;margin-top:218.1pt;width:63pt;height:30.75pt;z-index:-25258291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6F2DBC" w:rsidRDefault="00D0562C">
                  <w:pPr>
                    <w:ind w:left="24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e) Volume</w:t>
                  </w:r>
                </w:p>
                <w:p w:rsidR="006F2DBC" w:rsidRDefault="006F2DBC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666.1pt;margin-top:218.1pt;width:97.85pt;height:30.75pt;z-index:-25258188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5"/>
                    </w:rPr>
                  </w:pPr>
                </w:p>
                <w:p w:rsidR="006F2DBC" w:rsidRDefault="00D0562C">
                  <w:pPr>
                    <w:ind w:left="15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f) Destruction Method</w:t>
                  </w:r>
                </w:p>
                <w:p w:rsidR="006F2DBC" w:rsidRDefault="006F2DBC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8.1pt;margin-top:248.8pt;width:115.95pt;height:22.6pt;z-index:-25258086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in;margin-top:248.8pt;width:279.05pt;height:22.6pt;z-index:-25257984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23.05pt;margin-top:248.8pt;width:102.4pt;height:22.6pt;z-index:-25257881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525.45pt;margin-top:248.8pt;width:77.7pt;height:22.6pt;z-index:-25257779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603.1pt;margin-top:248.8pt;width:63pt;height:22.6pt;z-index:-25257676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666.1pt;margin-top:248.8pt;width:97.85pt;height:22.6pt;z-index:-25257574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8.1pt;margin-top:271.35pt;width:115.95pt;height:22.6pt;z-index:-25257472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in;margin-top:271.35pt;width:279.05pt;height:22.6pt;z-index:-25257369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423.05pt;margin-top:271.35pt;width:102.4pt;height:22.6pt;z-index:-25257267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525.45pt;margin-top:271.35pt;width:77.7pt;height:22.6pt;z-index:-25257164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603.1pt;margin-top:271.35pt;width:63pt;height:22.6pt;z-index:-25257062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666.1pt;margin-top:271.35pt;width:97.85pt;height:22.6pt;z-index:-25256960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28.1pt;margin-top:293.95pt;width:115.95pt;height:22.6pt;z-index:-25256857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2in;margin-top:293.95pt;width:279.05pt;height:22.6pt;z-index:-25256755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23.05pt;margin-top:293.95pt;width:102.4pt;height:22.6pt;z-index:-25256652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525.45pt;margin-top:293.95pt;width:77.7pt;height:22.6pt;z-index:-25256550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603.1pt;margin-top:293.95pt;width:63pt;height:22.6pt;z-index:-25256448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666.1pt;margin-top:293.95pt;width:97.85pt;height:22.6pt;z-index:-25256345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8.1pt;margin-top:316.5pt;width:115.95pt;height:22.5pt;z-index:-25256243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in;margin-top:316.5pt;width:279.05pt;height:22.5pt;z-index:-25256140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423.05pt;margin-top:316.5pt;width:102.4pt;height:22.5pt;z-index:-25256038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525.45pt;margin-top:316.5pt;width:77.7pt;height:22.5pt;z-index:-25255936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603.1pt;margin-top:316.5pt;width:63pt;height:22.5pt;z-index:-25255833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666.1pt;margin-top:316.5pt;width:97.85pt;height:22.5pt;z-index:-25255731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8.1pt;margin-top:338.95pt;width:115.95pt;height:22.6pt;z-index:-25255628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in;margin-top:338.95pt;width:279.05pt;height:22.6pt;z-index:-25255526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23.05pt;margin-top:338.95pt;width:102.4pt;height:22.6pt;z-index:-25255424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25.45pt;margin-top:338.95pt;width:77.7pt;height:22.6pt;z-index:-25255321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603.1pt;margin-top:338.95pt;width:63pt;height:22.6pt;z-index:-25255219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666.1pt;margin-top:338.95pt;width:97.85pt;height:22.6pt;z-index:-25255116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8.1pt;margin-top:361.5pt;width:115.95pt;height:22.6pt;z-index:-25255014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in;margin-top:361.5pt;width:279.05pt;height:22.6pt;z-index:-25254912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23.05pt;margin-top:361.5pt;width:102.4pt;height:22.6pt;z-index:-25254809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525.45pt;margin-top:361.5pt;width:77.7pt;height:22.6pt;z-index:-25254707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603.1pt;margin-top:361.5pt;width:63pt;height:22.6pt;z-index:-25254604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666.1pt;margin-top:361.5pt;width:97.85pt;height:22.6pt;z-index:-25254502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8.1pt;margin-top:384.05pt;width:115.95pt;height:22.6pt;z-index:-25254400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in;margin-top:384.05pt;width:279.05pt;height:22.6pt;z-index:-25254297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23.05pt;margin-top:384.05pt;width:102.4pt;height:22.6pt;z-index:-25254195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525.45pt;margin-top:384.05pt;width:77.7pt;height:22.6pt;z-index:-25254092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603.1pt;margin-top:384.05pt;width:63pt;height:22.6pt;z-index:-25253990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666.1pt;margin-top:384.05pt;width:97.85pt;height:22.6pt;z-index:-25253888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8.1pt;margin-top:127.45pt;width:278pt;height:14.9pt;z-index:-25253785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40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1. Agency / Locality / Regional Entity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06.05pt;margin-top:127.45pt;width:234.05pt;height:14.9pt;z-index:-25253683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40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2. Division / Department / Section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540.05pt;margin-top:127.45pt;width:223.85pt;height:14.9pt;z-index:-25253580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40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 Person Completing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8.1pt;margin-top:142.35pt;width:278pt;height:19.2pt;z-index:-25253478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06.05pt;margin-top:142.35pt;width:234.05pt;height:19.2pt;z-index:-25253376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40.05pt;margin-top:142.35pt;width:223.85pt;height:19.2pt;z-index:-25253273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8.1pt;margin-top:161.55pt;width:341pt;height:14.9pt;z-index:-25253171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40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4. Address, City, St, &amp; Zip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369.05pt;margin-top:161.55pt;width:171.05pt;height:14.9pt;z-index:-25253068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40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5a. Telephone Number &amp; Extension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40.05pt;margin-top:161.55pt;width:223.85pt;height:14.9pt;z-index:-25252966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40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5b. E-mail 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8.1pt;margin-top:176.4pt;width:341pt;height:19.2pt;z-index:-25252864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69.05pt;margin-top:176.4pt;width:171.05pt;height:19.2pt;z-index:-25252761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40.05pt;margin-top:176.4pt;width:223.85pt;height:19.2pt;z-index:-25252659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5.9pt;margin-top:475.2pt;width:738.85pt;height:12pt;z-index:-25252556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5.9pt;margin-top:503.65pt;width:738.85pt;height:12pt;z-index:-25252454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5.9pt;margin-top:532.2pt;width:738.85pt;height:12pt;z-index:-25252352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F2DBC" w:rsidRDefault="006F2DBC">
      <w:pPr>
        <w:rPr>
          <w:sz w:val="2"/>
          <w:szCs w:val="2"/>
        </w:rPr>
        <w:sectPr w:rsidR="006F2DBC">
          <w:type w:val="continuous"/>
          <w:pgSz w:w="15840" w:h="12240" w:orient="landscape"/>
          <w:pgMar w:top="540" w:right="460" w:bottom="280" w:left="400" w:header="720" w:footer="720" w:gutter="0"/>
          <w:cols w:space="720"/>
        </w:sectPr>
      </w:pPr>
    </w:p>
    <w:p w:rsidR="006F2DBC" w:rsidRDefault="00D0562C">
      <w:pPr>
        <w:rPr>
          <w:sz w:val="2"/>
          <w:szCs w:val="2"/>
        </w:rPr>
      </w:pPr>
      <w:r>
        <w:lastRenderedPageBreak/>
        <w:pict>
          <v:line id="_x0000_s1165" style="position:absolute;z-index:-252522496;mso-position-horizontal-relative:page;mso-position-vertical-relative:page" from="31.05pt,68.35pt" to="574.05pt,68.35pt" strokeweight="1.6pt">
            <w10:wrap anchorx="page" anchory="page"/>
          </v:line>
        </w:pict>
      </w:r>
      <w:r>
        <w:pict>
          <v:shape id="_x0000_s1164" type="#_x0000_t202" style="position:absolute;margin-left:32pt;margin-top:35pt;width:527.95pt;height:28.9pt;z-index:-25252147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Instructions for Completing the Certificate of Records Destruction (RM-3 Form)</w:t>
                  </w:r>
                </w:p>
                <w:p w:rsidR="006F2DBC" w:rsidRDefault="00D0562C">
                  <w:pPr>
                    <w:spacing w:before="40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Updated: August 2014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6.55pt;margin-top:78.2pt;width:460.95pt;height:24.45pt;z-index:-25252044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 w:line="285" w:lineRule="auto"/>
                    <w:ind w:left="20" w:right="17" w:hanging="1"/>
                  </w:pPr>
                  <w:r>
                    <w:t xml:space="preserve">The RM-3 documents that records were destroyed properly and in accordance with the </w:t>
                  </w:r>
                  <w:r>
                    <w:rPr>
                      <w:i/>
                    </w:rPr>
                    <w:t>Virginia Public Records Act</w:t>
                  </w:r>
                  <w:r>
                    <w:t>. Non-records such as reference material, personal items, and copies must not be reported on the RM-3.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5pt;margin-top:110pt;width:479.35pt;height:12.1pt;z-index:-25251942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Before a state agency, locality, or regional entity (hereafter referred to as “agency”) can destroy public records: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5pt;margin-top:125.25pt;width:6.05pt;height:12pt;z-index:-25251840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53pt;margin-top:125.15pt;width:523.1pt;height:99.3pt;z-index:-25251737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i/>
                      <w:sz w:val="14"/>
                    </w:rPr>
                  </w:pPr>
                  <w:r>
                    <w:rPr>
                      <w:sz w:val="18"/>
                    </w:rPr>
                    <w:t xml:space="preserve">A Records Officer must be </w:t>
                  </w:r>
                  <w:r>
                    <w:rPr>
                      <w:sz w:val="18"/>
                    </w:rPr>
                    <w:t xml:space="preserve">designated in writing for your agency or department by completing a </w:t>
                  </w:r>
                  <w:r>
                    <w:rPr>
                      <w:i/>
                      <w:sz w:val="18"/>
                    </w:rPr>
                    <w:t>R</w:t>
                  </w:r>
                  <w:r>
                    <w:rPr>
                      <w:i/>
                      <w:sz w:val="14"/>
                    </w:rPr>
                    <w:t xml:space="preserve">ECORDS </w:t>
                  </w:r>
                  <w:r>
                    <w:rPr>
                      <w:i/>
                      <w:sz w:val="18"/>
                    </w:rPr>
                    <w:t>O</w:t>
                  </w:r>
                  <w:r>
                    <w:rPr>
                      <w:i/>
                      <w:sz w:val="14"/>
                    </w:rPr>
                    <w:t xml:space="preserve">FFICER </w:t>
                  </w:r>
                  <w:r>
                    <w:rPr>
                      <w:i/>
                      <w:sz w:val="18"/>
                    </w:rPr>
                    <w:t>D</w:t>
                  </w:r>
                  <w:r>
                    <w:rPr>
                      <w:i/>
                      <w:sz w:val="14"/>
                    </w:rPr>
                    <w:t>ESIGNATION AND</w:t>
                  </w:r>
                </w:p>
                <w:p w:rsidR="006F2DBC" w:rsidRDefault="00D0562C">
                  <w:pPr>
                    <w:spacing w:before="4"/>
                    <w:ind w:left="20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R</w:t>
                  </w:r>
                  <w:r>
                    <w:rPr>
                      <w:i/>
                      <w:sz w:val="14"/>
                    </w:rPr>
                    <w:t xml:space="preserve">ESPONSIBILITIES </w:t>
                  </w:r>
                  <w:r>
                    <w:rPr>
                      <w:sz w:val="18"/>
                    </w:rPr>
                    <w:t xml:space="preserve">(RM-25 </w:t>
                  </w:r>
                  <w:r>
                    <w:rPr>
                      <w:sz w:val="14"/>
                    </w:rPr>
                    <w:t>FORM</w:t>
                  </w:r>
                  <w:r>
                    <w:rPr>
                      <w:sz w:val="18"/>
                    </w:rPr>
                    <w:t>) and filing it with the Library of Virginia.</w:t>
                  </w:r>
                </w:p>
                <w:p w:rsidR="006F2DBC" w:rsidRDefault="00D0562C">
                  <w:pPr>
                    <w:pStyle w:val="BodyText"/>
                    <w:spacing w:before="93"/>
                    <w:ind w:left="20"/>
                    <w:rPr>
                      <w:i/>
                      <w:sz w:val="14"/>
                    </w:rPr>
                  </w:pPr>
                  <w:r>
                    <w:t xml:space="preserve">Records to be destroyed must be covered by a Library of Virginia-approved general </w:t>
                  </w:r>
                  <w:r>
                    <w:t xml:space="preserve">or agency-specific 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z w:val="14"/>
                    </w:rPr>
                    <w:t xml:space="preserve">ECORDS 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z w:val="14"/>
                    </w:rPr>
                    <w:t>ETENTION AND</w:t>
                  </w:r>
                </w:p>
                <w:p w:rsidR="006F2DBC" w:rsidRDefault="00D0562C">
                  <w:pPr>
                    <w:spacing w:before="4"/>
                    <w:ind w:left="51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D</w:t>
                  </w:r>
                  <w:r>
                    <w:rPr>
                      <w:i/>
                      <w:sz w:val="14"/>
                    </w:rPr>
                    <w:t xml:space="preserve">ISPOSITION </w:t>
                  </w:r>
                  <w:r>
                    <w:rPr>
                      <w:i/>
                      <w:sz w:val="18"/>
                    </w:rPr>
                    <w:t>S</w:t>
                  </w:r>
                  <w:r>
                    <w:rPr>
                      <w:i/>
                      <w:sz w:val="14"/>
                    </w:rPr>
                    <w:t>CHEDULE</w:t>
                  </w:r>
                  <w:r>
                    <w:rPr>
                      <w:sz w:val="18"/>
                    </w:rPr>
                    <w:t>, and the retention period for the records must have expired.</w:t>
                  </w:r>
                </w:p>
                <w:p w:rsidR="006F2DBC" w:rsidRDefault="00D0562C">
                  <w:pPr>
                    <w:pStyle w:val="BodyText"/>
                    <w:spacing w:before="93" w:line="244" w:lineRule="auto"/>
                    <w:ind w:left="20" w:right="156"/>
                  </w:pPr>
                  <w:r>
                    <w:t xml:space="preserve">All investigations (including requests under the </w:t>
                  </w:r>
                  <w:r>
                    <w:rPr>
                      <w:i/>
                    </w:rPr>
                    <w:t>Freedom of Information Act</w:t>
                  </w:r>
                  <w:r>
                    <w:t>), litigation, and required audits must be completed, as no record can be destroyed if it is subject to one of these actions.</w:t>
                  </w:r>
                </w:p>
                <w:p w:rsidR="006F2DBC" w:rsidRDefault="00D0562C">
                  <w:pPr>
                    <w:pStyle w:val="BodyText"/>
                    <w:spacing w:before="89" w:line="244" w:lineRule="auto"/>
                    <w:ind w:left="20" w:right="156"/>
                  </w:pPr>
                  <w:r>
                    <w:t xml:space="preserve">The organization’s designated Records Officer and an Approving Official must authorize the destruction by </w:t>
                  </w:r>
                  <w:r>
                    <w:rPr>
                      <w:u w:val="single"/>
                    </w:rPr>
                    <w:t>signing each</w:t>
                  </w:r>
                  <w:r>
                    <w:t xml:space="preserve"> RM-3 form.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5pt;margin-top:150.8pt;width:6.05pt;height:12pt;z-index:-25251635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5pt;margin-top:176.4pt;width:6.05pt;height:12pt;z-index:-25251532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5pt;margin-top:201.95pt;width:6.05pt;height:12pt;z-index:-25251430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5pt;margin-top:233.5pt;width:182.35pt;height:12.1pt;z-index:-25251328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After public records have been destroyed: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5pt;margin-top:248.75pt;width:6.05pt;height:12pt;z-index:-25251225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3pt;margin-top:248.6pt;width:524.2pt;height:145.3pt;z-index:-25251123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 w:line="254" w:lineRule="auto"/>
                    <w:ind w:left="20" w:right="29"/>
                  </w:pPr>
                  <w:r>
                    <w:t xml:space="preserve">A responsible person must affirm that the records were destroyed by signing and dating line 9 of the form. This may be the agency staff member or representative of the company who destroyed the records or it may be an official of the agency affirming that </w:t>
                  </w:r>
                  <w:r>
                    <w:t xml:space="preserve">they have the knowledge that the records have been destroyed. Either way, this is the final signature that certifies the records have </w:t>
                  </w:r>
                  <w:r>
                    <w:rPr>
                      <w:b/>
                    </w:rPr>
                    <w:t>actually been destroyed</w:t>
                  </w:r>
                  <w:r>
                    <w:t>. No vendor certificates or other attachments (such as lists of records destroyed) will be accepted</w:t>
                  </w:r>
                  <w:r>
                    <w:t xml:space="preserve"> with the RM-3.</w:t>
                  </w:r>
                </w:p>
                <w:p w:rsidR="006F2DBC" w:rsidRDefault="00D0562C">
                  <w:pPr>
                    <w:pStyle w:val="BodyText"/>
                    <w:spacing w:before="91" w:line="352" w:lineRule="auto"/>
                    <w:ind w:left="51" w:right="-3"/>
                  </w:pPr>
                  <w:r>
                    <w:t>A copy of the signed RM-3 form must be retained by the organization pursuant to GS-19 for localities or GS-101 for state agencies. The RM-3 form, with all original signatures, must be mailed to the Library of Virginia where it will be retai</w:t>
                  </w:r>
                  <w:r>
                    <w:t>ned for fifty (50) years.</w:t>
                  </w:r>
                </w:p>
                <w:p w:rsidR="006F2DBC" w:rsidRDefault="00D0562C">
                  <w:pPr>
                    <w:pStyle w:val="BodyText"/>
                    <w:spacing w:before="3"/>
                    <w:ind w:left="51"/>
                  </w:pPr>
                  <w:r>
                    <w:t>Mail forms to:</w:t>
                  </w:r>
                </w:p>
                <w:p w:rsidR="006F2DBC" w:rsidRDefault="00D0562C">
                  <w:pPr>
                    <w:pStyle w:val="BodyText"/>
                    <w:spacing w:before="14" w:line="252" w:lineRule="auto"/>
                    <w:ind w:left="1820" w:right="7063" w:hanging="20"/>
                  </w:pPr>
                  <w:r>
                    <w:t xml:space="preserve">Library of Virginia </w:t>
                  </w:r>
                  <w:proofErr w:type="spellStart"/>
                  <w:r>
                    <w:t>Att</w:t>
                  </w:r>
                  <w:proofErr w:type="spellEnd"/>
                  <w:r>
                    <w:t>: Patrice Morgan 800 E. Broad Street</w:t>
                  </w:r>
                </w:p>
                <w:p w:rsidR="006F2DBC" w:rsidRDefault="00D0562C">
                  <w:pPr>
                    <w:pStyle w:val="BodyText"/>
                    <w:spacing w:before="0" w:line="198" w:lineRule="exact"/>
                    <w:ind w:left="1820"/>
                  </w:pPr>
                  <w:r>
                    <w:t>Richmond VA 23219-8000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5pt;margin-top:308.15pt;width:6.05pt;height:27.25pt;z-index:-25251020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2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9"/>
                    </w:rPr>
                    <w:t>•</w:t>
                  </w:r>
                </w:p>
                <w:p w:rsidR="006F2DBC" w:rsidRDefault="00D0562C">
                  <w:pPr>
                    <w:pStyle w:val="BodyText"/>
                    <w:spacing w:before="98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5pt;margin-top:403.05pt;width:466.1pt;height:12.1pt;z-index:-25250918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For additional information on records destruction refer to the </w:t>
                  </w:r>
                  <w:hyperlink r:id="rId5">
                    <w:r>
                      <w:rPr>
                        <w:i/>
                        <w:color w:val="0000FF"/>
                        <w:sz w:val="18"/>
                        <w:u w:val="single" w:color="0000FF"/>
                      </w:rPr>
                      <w:t>Virginia Public Records Management Manua</w:t>
                    </w:r>
                    <w:r>
                      <w:rPr>
                        <w:i/>
                        <w:color w:val="0000FF"/>
                        <w:sz w:val="18"/>
                      </w:rPr>
                      <w:t xml:space="preserve">l </w:t>
                    </w:r>
                  </w:hyperlink>
                  <w:r>
                    <w:rPr>
                      <w:sz w:val="18"/>
                    </w:rPr>
                    <w:t>(Chap. 8).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5pt;margin-top:424.9pt;width:476.7pt;height:110.95pt;z-index:-25250816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Instructions: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before="42"/>
                  </w:pPr>
                  <w:r>
                    <w:t>Type the full name of agency, locality, or regional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entity.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before="41"/>
                  </w:pPr>
                  <w:r>
                    <w:t>Type the name of division, department, and/or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section.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before="40"/>
                  </w:pPr>
                  <w:r>
                    <w:t>Type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completing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directed).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before="40"/>
                  </w:pPr>
                  <w:r>
                    <w:t>Type the mailing address of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agency.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before="40"/>
                  </w:pPr>
                  <w:r>
                    <w:t>Type the</w:t>
                  </w:r>
                </w:p>
                <w:p w:rsidR="006F2DBC" w:rsidRDefault="00D0562C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443"/>
                    </w:tabs>
                    <w:spacing w:before="40"/>
                  </w:pPr>
                  <w:r>
                    <w:t>Telephone number of the person completing the form including direct extension, if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t>pplicable.</w:t>
                  </w:r>
                </w:p>
                <w:p w:rsidR="006F2DBC" w:rsidRDefault="00D0562C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443"/>
                    </w:tabs>
                    <w:spacing w:before="40"/>
                  </w:pPr>
                  <w:r>
                    <w:t>E-mail address of the person completing 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form.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before="38"/>
                  </w:pPr>
                  <w:r>
                    <w:t>Records to be destroyed: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45.55pt;margin-top:536.1pt;width:10.05pt;height:12.1pt;z-index:-25250713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/>
                    <w:ind w:left="20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8.9pt;margin-top:536.1pt;width:518.05pt;height:142.05pt;z-index:-25250611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 w:line="256" w:lineRule="auto"/>
                    <w:ind w:left="45"/>
                  </w:pPr>
                  <w:r>
                    <w:t>Type both the retention schedule and series numbers that apply to the records to be destroyed. ENTER ONLY ONE SERIES NUMBER PER LINE.</w:t>
                  </w:r>
                </w:p>
                <w:p w:rsidR="006F2DBC" w:rsidRDefault="00D0562C">
                  <w:pPr>
                    <w:pStyle w:val="BodyText"/>
                    <w:spacing w:before="37" w:line="256" w:lineRule="auto"/>
                    <w:ind w:left="44" w:firstLine="1"/>
                  </w:pPr>
                  <w:r>
                    <w:t>Type the exact records series title as listed on the approved retention schedule. You may add detail to this title if it is important to identifying the records.</w:t>
                  </w:r>
                </w:p>
                <w:p w:rsidR="006F2DBC" w:rsidRDefault="00D0562C">
                  <w:pPr>
                    <w:pStyle w:val="BodyText"/>
                    <w:spacing w:before="35" w:line="256" w:lineRule="auto"/>
                    <w:ind w:left="44" w:right="801"/>
                  </w:pPr>
                  <w:r>
                    <w:t>Type the date range of the records to be destroyed, from oldest to most recent. Indicate start</w:t>
                  </w:r>
                  <w:r>
                    <w:t>ing month/year and ending month/year.</w:t>
                  </w:r>
                </w:p>
                <w:p w:rsidR="006F2DBC" w:rsidRDefault="00D0562C">
                  <w:pPr>
                    <w:pStyle w:val="BodyText"/>
                    <w:spacing w:before="34"/>
                    <w:ind w:left="20"/>
                  </w:pPr>
                  <w:r>
                    <w:t>Type the location where the records are stored (optional).</w:t>
                  </w:r>
                </w:p>
                <w:p w:rsidR="006F2DBC" w:rsidRDefault="00D0562C">
                  <w:pPr>
                    <w:pStyle w:val="BodyText"/>
                    <w:spacing w:before="41" w:line="254" w:lineRule="auto"/>
                    <w:ind w:left="45" w:right="95" w:hanging="3"/>
                  </w:pPr>
                  <w:r>
                    <w:t>Type the total volume for each series of records to be destroyed in cubic feet (</w:t>
                  </w:r>
                  <w:proofErr w:type="spellStart"/>
                  <w:r>
                    <w:t>cf</w:t>
                  </w:r>
                  <w:proofErr w:type="spellEnd"/>
                  <w:r>
                    <w:t xml:space="preserve">). Refer to the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Volume Equivalency Table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 xml:space="preserve">to convert boxes, drawers, open shelves, or even “piles” of paper or microform records to their cubic-footage equivalents. If it is electronic records being destroyed, </w:t>
                  </w:r>
                  <w:r>
                    <w:rPr>
                      <w:spacing w:val="8"/>
                    </w:rPr>
                    <w:t xml:space="preserve">then </w:t>
                  </w:r>
                  <w:r>
                    <w:t xml:space="preserve">enter the approximate size of the files in some form of byte </w:t>
                  </w:r>
                  <w:r>
                    <w:rPr>
                      <w:spacing w:val="7"/>
                    </w:rPr>
                    <w:t xml:space="preserve">(kilo-, </w:t>
                  </w:r>
                  <w:r>
                    <w:t xml:space="preserve">mega, - </w:t>
                  </w:r>
                  <w:proofErr w:type="spellStart"/>
                  <w:r>
                    <w:t>giga</w:t>
                  </w:r>
                  <w:proofErr w:type="spellEnd"/>
                  <w:r>
                    <w:t>-, etc.). If needed, please use two lines to report destruction of electronic and paper records from the same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series.</w:t>
                  </w:r>
                </w:p>
                <w:p w:rsidR="006F2DBC" w:rsidRDefault="00D0562C">
                  <w:pPr>
                    <w:pStyle w:val="BodyText"/>
                    <w:spacing w:before="39"/>
                    <w:ind w:left="45"/>
                  </w:pPr>
                  <w:r>
                    <w:t>Type the method used to destroy the records, i.e., trash,</w:t>
                  </w:r>
                  <w:r>
                    <w:t xml:space="preserve"> recycle, shred, burn, pulp, electronically shred, degaussed, 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5.55pt;margin-top:560.1pt;width:10.05pt;height:12.1pt;z-index:-25250508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/>
                    <w:ind w:left="20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5.45pt;margin-top:584pt;width:9.6pt;height:12.1pt;z-index:-25250406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/>
                    <w:ind w:left="20"/>
                  </w:pPr>
                  <w: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4.25pt;margin-top:607.9pt;width:11.25pt;height:24.45pt;z-index:-25250304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/>
                    <w:ind w:left="20"/>
                  </w:pPr>
                  <w:r>
                    <w:t>d)</w:t>
                  </w:r>
                </w:p>
                <w:p w:rsidR="006F2DBC" w:rsidRDefault="00D0562C">
                  <w:pPr>
                    <w:pStyle w:val="BodyText"/>
                    <w:spacing w:before="40"/>
                    <w:ind w:left="43"/>
                  </w:pPr>
                  <w: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5.55pt;margin-top:666.1pt;width:7.5pt;height:12.1pt;z-index:-25250201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spacing w:before="14"/>
                    <w:ind w:left="20"/>
                  </w:pPr>
                  <w:r>
                    <w:t>f)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5pt;margin-top:679.05pt;width:551.9pt;height:47.1pt;z-index:-25250099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32"/>
                    </w:tabs>
                    <w:spacing w:before="14"/>
                  </w:pPr>
                  <w:r>
                    <w:t>Type the name of the individual responsible for the records or the work that the records support; sign 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date.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32"/>
                    </w:tabs>
                    <w:spacing w:before="40"/>
                  </w:pPr>
                  <w:r>
                    <w:t>Type name; apply signature of Records Officer attesting that the form is accurate and complete, and the date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signed.</w:t>
                  </w:r>
                </w:p>
                <w:p w:rsidR="006F2DBC" w:rsidRDefault="00D0562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32"/>
                    </w:tabs>
                    <w:spacing w:before="40"/>
                    <w:ind w:left="230" w:right="17" w:hanging="211"/>
                  </w:pPr>
                  <w:r>
                    <w:t>Typed or printed name and signature of individual or company representative who affirms that the records have been destroyed and the date t</w:t>
                  </w:r>
                  <w:r>
                    <w:t>hey were destroyed. Do not attach anything to the original sent to the Library 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Virginia.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6.55pt;margin-top:732.7pt;width:383.8pt;height:35.7pt;z-index:-25249996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4" w:line="273" w:lineRule="auto"/>
                    <w:ind w:left="20" w:right="2" w:firstLine="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If multiple RM-3 forms are submitted, all three required signatures must be on each page. Do not modify the RM-3 form or print double-sided.</w:t>
                  </w:r>
                </w:p>
                <w:p w:rsidR="006F2DBC" w:rsidRDefault="00D0562C">
                  <w:pPr>
                    <w:spacing w:before="1"/>
                    <w:ind w:left="22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For an example of a </w:t>
                  </w:r>
                  <w:r>
                    <w:rPr>
                      <w:b/>
                      <w:sz w:val="18"/>
                    </w:rPr>
                    <w:t xml:space="preserve">completed RM-3, please see the </w:t>
                  </w:r>
                  <w:hyperlink r:id="rId7">
                    <w:r>
                      <w:rPr>
                        <w:color w:val="0000FF"/>
                        <w:sz w:val="18"/>
                        <w:u w:val="single" w:color="0000FF"/>
                      </w:rPr>
                      <w:t>Completed Sample RM-3</w:t>
                    </w:r>
                    <w:r>
                      <w:rPr>
                        <w:sz w:val="18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1.05pt;margin-top:57.35pt;width:543pt;height:12pt;z-index:-25249894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07.35pt;margin-top:199.95pt;width:7.8pt;height:12pt;z-index:-25249792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423.25pt;margin-top:401.2pt;width:5.05pt;height:12pt;z-index:-25249689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01.9pt;margin-top:754.5pt;width:7.6pt;height:12pt;z-index:-25249587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F2DBC" w:rsidRDefault="006F2DBC">
      <w:pPr>
        <w:rPr>
          <w:sz w:val="2"/>
          <w:szCs w:val="2"/>
        </w:rPr>
        <w:sectPr w:rsidR="006F2DBC">
          <w:pgSz w:w="12240" w:h="15840"/>
          <w:pgMar w:top="700" w:right="400" w:bottom="280" w:left="520" w:header="720" w:footer="720" w:gutter="0"/>
          <w:cols w:space="720"/>
        </w:sectPr>
      </w:pPr>
    </w:p>
    <w:p w:rsidR="006F2DBC" w:rsidRDefault="00D0562C">
      <w:pPr>
        <w:rPr>
          <w:sz w:val="2"/>
          <w:szCs w:val="2"/>
        </w:rPr>
      </w:pPr>
      <w:r>
        <w:lastRenderedPageBreak/>
        <w:pict>
          <v:group id="_x0000_s1096" style="position:absolute;margin-left:102.35pt;margin-top:100.75pt;width:443.3pt;height:457.6pt;z-index:-252494848;mso-position-horizontal-relative:page;mso-position-vertical-relative:page" coordorigin="2047,2015" coordsize="8866,9152">
            <v:line id="_x0000_s1138" style="position:absolute" from="2047,2020" to="10913,2020" strokeweight=".48pt"/>
            <v:line id="_x0000_s1137" style="position:absolute" from="8010,2024" to="8010,2300" strokeweight=".48pt"/>
            <v:line id="_x0000_s1136" style="position:absolute" from="2047,2305" to="10913,2305" strokeweight=".48pt"/>
            <v:line id="_x0000_s1135" style="position:absolute" from="8010,2310" to="8010,2587" strokeweight=".48pt"/>
            <v:line id="_x0000_s1134" style="position:absolute" from="2047,2592" to="10913,2592" strokeweight=".48pt"/>
            <v:line id="_x0000_s1133" style="position:absolute" from="8010,2597" to="8010,2873" strokeweight=".48pt"/>
            <v:line id="_x0000_s1132" style="position:absolute" from="2047,2878" to="10913,2878" strokeweight=".16936mm"/>
            <v:line id="_x0000_s1131" style="position:absolute" from="8010,2882" to="8010,3158" strokeweight=".48pt"/>
            <v:line id="_x0000_s1130" style="position:absolute" from="2047,3163" to="10913,3163" strokeweight=".48pt"/>
            <v:line id="_x0000_s1129" style="position:absolute" from="8010,3168" to="8010,3445" strokeweight=".48pt"/>
            <v:line id="_x0000_s1128" style="position:absolute" from="2047,3450" to="10913,3450" strokeweight=".48pt"/>
            <v:line id="_x0000_s1127" style="position:absolute" from="8010,3455" to="8010,3731" strokeweight=".48pt"/>
            <v:line id="_x0000_s1126" style="position:absolute" from="2047,3736" to="10913,3736" strokeweight=".48pt"/>
            <v:line id="_x0000_s1125" style="position:absolute" from="8010,3740" to="8010,4016" strokeweight=".48pt"/>
            <v:line id="_x0000_s1124" style="position:absolute" from="2047,4021" to="10913,4021" strokeweight=".16936mm"/>
            <v:line id="_x0000_s1123" style="position:absolute" from="8010,4026" to="8010,4303" strokeweight=".48pt"/>
            <v:line id="_x0000_s1122" style="position:absolute" from="2047,4308" to="10913,4308" strokeweight=".16936mm"/>
            <v:line id="_x0000_s1121" style="position:absolute" from="8010,4313" to="8010,4589" strokeweight=".48pt"/>
            <v:line id="_x0000_s1120" style="position:absolute" from="2047,4594" to="10913,4594" strokeweight=".16936mm"/>
            <v:line id="_x0000_s1119" style="position:absolute" from="8010,4598" to="8010,4874" strokeweight=".48pt"/>
            <v:line id="_x0000_s1118" style="position:absolute" from="2047,4879" to="10913,4879" strokeweight=".48pt"/>
            <v:line id="_x0000_s1117" style="position:absolute" from="8010,4884" to="8010,5161" strokeweight=".48pt"/>
            <v:line id="_x0000_s1116" style="position:absolute" from="2047,5166" to="10913,5166" strokeweight=".16936mm"/>
            <v:line id="_x0000_s1115" style="position:absolute" from="8010,5171" to="8010,5447" strokeweight=".48pt"/>
            <v:line id="_x0000_s1114" style="position:absolute" from="2047,5452" to="10913,5452" strokeweight=".48pt"/>
            <v:shape id="_x0000_s1113" style="position:absolute;left:2047;top:5456;width:8866;height:1992" coordorigin="2047,5456" coordsize="8866,1992" o:spt="100" adj="0,,0" path="m8010,5456r,276m2047,5737r8866,m8010,5742r,277m2047,6024r8866,m8010,6029r,276m2047,6310r8866,m8010,6314r,276m2047,6595r8866,m8010,6600r,276m2047,6881r8866,m8010,6886r,277m2047,7168r8866,m8010,7172r,276e" filled="f" strokeweight=".48pt">
              <v:stroke joinstyle="round"/>
              <v:formulas/>
              <v:path arrowok="t" o:connecttype="segments"/>
            </v:shape>
            <v:line id="_x0000_s1112" style="position:absolute" from="2047,7453" to="10913,7453" strokeweight=".48pt"/>
            <v:line id="_x0000_s1111" style="position:absolute" from="8010,7458" to="8010,7734" strokeweight=".48pt"/>
            <v:line id="_x0000_s1110" style="position:absolute" from="2047,7739" to="10913,7739" strokeweight=".48pt"/>
            <v:line id="_x0000_s1109" style="position:absolute" from="8010,7744" to="8010,8021" strokeweight=".48pt"/>
            <v:line id="_x0000_s1108" style="position:absolute" from="2047,8026" to="10913,8026" strokeweight=".48pt"/>
            <v:line id="_x0000_s1107" style="position:absolute" from="8010,8030" to="8010,8306" strokeweight=".48pt"/>
            <v:line id="_x0000_s1106" style="position:absolute" from="2047,8311" to="10913,8311" strokeweight=".48pt"/>
            <v:line id="_x0000_s1105" style="position:absolute" from="8010,8316" to="8010,8592" strokeweight=".48pt"/>
            <v:line id="_x0000_s1104" style="position:absolute" from="2047,8597" to="10913,8597" strokeweight=".48pt"/>
            <v:shape id="_x0000_s1103" style="position:absolute;left:2047;top:8601;width:8866;height:1707" coordorigin="2047,8602" coordsize="8866,1707" o:spt="100" adj="0,,0" path="m8010,8602r,277m2047,8884r8866,m8010,8888r,276m2047,9169r8866,m8010,9174r,276m2047,9455r8866,m8010,9460r,277m2047,9742r8866,m8010,9746r,276m2047,10027r8866,m8010,10032r,276e" filled="f" strokeweight=".48pt">
              <v:stroke joinstyle="round"/>
              <v:formulas/>
              <v:path arrowok="t" o:connecttype="segments"/>
            </v:shape>
            <v:line id="_x0000_s1102" style="position:absolute" from="2047,10313" to="10913,10313" strokeweight=".48pt"/>
            <v:shape id="_x0000_s1101" style="position:absolute;left:2047;top:2014;width:8866;height:9152" coordorigin="2047,2015" coordsize="8866,9152" o:spt="100" adj="0,,0" path="m8010,10318r,277m2047,10600r8866,m2052,2015r,9151e" filled="f" strokeweight=".48pt">
              <v:stroke joinstyle="round"/>
              <v:formulas/>
              <v:path arrowok="t" o:connecttype="segments"/>
            </v:shape>
            <v:line id="_x0000_s1100" style="position:absolute" from="2047,11161" to="8005,11161" strokeweight=".48pt"/>
            <v:line id="_x0000_s1099" style="position:absolute" from="8010,10604" to="8010,11166" strokeweight=".48pt"/>
            <v:line id="_x0000_s1098" style="position:absolute" from="8015,11161" to="10903,11161" strokeweight=".48pt"/>
            <v:line id="_x0000_s1097" style="position:absolute" from="10908,2015" to="10908,11166" strokeweight=".48pt"/>
            <w10:wrap anchorx="page" anchory="page"/>
          </v:group>
        </w:pict>
      </w:r>
      <w:r>
        <w:pict>
          <v:shape id="_x0000_s1095" type="#_x0000_t202" style="position:absolute;margin-left:229.8pt;margin-top:71.4pt;width:188.35pt;height:16.55pt;z-index:-25249382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2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VOLUME ESTIMATION TABLE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3.05pt;margin-top:501.1pt;width:22.65pt;height:14.2pt;z-index:-25249280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FF0000"/>
                    </w:rPr>
                    <w:t>New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19.3pt;margin-top:585.2pt;width:209.4pt;height:15.45pt;z-index:-25249177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Cubic Footage Equivalency Formula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13.2pt;margin-top:612.75pt;width:112.55pt;height:29.25pt;z-index:-25249075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2"/>
                    <w:ind w:left="860" w:right="-3" w:hanging="84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L x W x H (in inches)</w:t>
                  </w:r>
                  <w:r>
                    <w:rPr>
                      <w:sz w:val="24"/>
                    </w:rPr>
                    <w:t xml:space="preserve"> 1728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7.4pt;margin-top:619.65pt;width:93.75pt;height:15.45pt;z-index:-25248972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= Cubic Footage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04.9pt;margin-top:654.15pt;width:238.15pt;height:15.45pt;z-index:-25248870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(Round off to and report 1/10 of a cubic foot)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55.9pt;margin-top:743.75pt;width:85.15pt;height:13.1pt;z-index:-25248768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2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Revised: 06/23/2014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02.6pt;margin-top:101pt;width:297.9pt;height:14.3pt;z-index:-25248665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Letter Size File </w:t>
                  </w:r>
                  <w:r>
                    <w:rPr>
                      <w:b/>
                      <w:sz w:val="24"/>
                    </w:rPr>
                    <w:t>Drawer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00.5pt;margin-top:101pt;width:144.9pt;height:14.3pt;z-index:-25248563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1.5 Cubic Feet (c.f.)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02.6pt;margin-top:115.25pt;width:297.9pt;height:14.35pt;z-index:-25248460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Legal Size File Drawer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00.5pt;margin-top:115.25pt;width:144.9pt;height:14.35pt;z-index:-25248358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2.0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02.6pt;margin-top:129.6pt;width:297.9pt;height:14.3pt;z-index:-25248256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00.5pt;margin-top:129.6pt;width:144.9pt;height:14.3pt;z-index:-25248153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02.6pt;margin-top:143.9pt;width:297.9pt;height:14.3pt;z-index:-25248051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Letter Size </w:t>
                  </w:r>
                  <w:r>
                    <w:rPr>
                      <w:b/>
                      <w:sz w:val="24"/>
                    </w:rPr>
                    <w:t xml:space="preserve">Open Shelf </w:t>
                  </w:r>
                  <w:r>
                    <w:rPr>
                      <w:sz w:val="24"/>
                    </w:rPr>
                    <w:t>- 36"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00.5pt;margin-top:143.9pt;width:144.9pt;height:14.3pt;z-index:-25247948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2.4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02.6pt;margin-top:158.15pt;width:297.9pt;height:14.35pt;z-index:-25247846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Legal Size Open Shelf - 36"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00.5pt;margin-top:158.15pt;width:144.9pt;height:14.35pt;z-index:-25247744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3.0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02.6pt;margin-top:172.5pt;width:297.9pt;height:14.3pt;z-index:-25247641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00.5pt;margin-top:172.5pt;width:144.9pt;height:14.3pt;z-index:-25247539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02.6pt;margin-top:186.8pt;width:297.9pt;height:14.3pt;z-index:-25247436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Records Center Box </w:t>
                  </w:r>
                  <w:r>
                    <w:rPr>
                      <w:sz w:val="24"/>
                    </w:rPr>
                    <w:t>- 15"x12"x10"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00.5pt;margin-top:186.8pt;width:144.9pt;height:14.3pt;z-index:-25247334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02.6pt;margin-top:201.05pt;width:297.9pt;height:14.35pt;z-index:-25247232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00.5pt;margin-top:201.05pt;width:144.9pt;height:14.35pt;z-index:-25247129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02.6pt;margin-top:215.4pt;width:297.9pt;height:14.3pt;z-index:-25247027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Letter Size </w:t>
                  </w:r>
                  <w:r>
                    <w:rPr>
                      <w:b/>
                      <w:sz w:val="24"/>
                    </w:rPr>
                    <w:t xml:space="preserve">Files </w:t>
                  </w:r>
                  <w:r>
                    <w:rPr>
                      <w:sz w:val="24"/>
                    </w:rPr>
                    <w:t>- 15 Linear Inches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00.5pt;margin-top:215.4pt;width:144.9pt;height:14.3pt;z-index:-25246924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02.6pt;margin-top:229.7pt;width:297.9pt;height:14.3pt;z-index:-25246822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Letter Size Files - 12 Linear Inches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00.5pt;margin-top:229.7pt;width:144.9pt;height:14.3pt;z-index:-25246720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0.8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2.6pt;margin-top:243.95pt;width:297.9pt;height:14.35pt;z-index:-25246617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Legal Size Files - 12 Linear Inches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0.5pt;margin-top:243.95pt;width:144.9pt;height:14.35pt;z-index:-25246515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02.6pt;margin-top:258.3pt;width:297.9pt;height:14.3pt;z-index:-25246412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00.5pt;margin-top:258.3pt;width:144.9pt;height:14.3pt;z-index:-25246310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02.6pt;margin-top:272.6pt;width:297.9pt;height:14.3pt;z-index:-25246208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Letter Size </w:t>
                  </w:r>
                  <w:r>
                    <w:rPr>
                      <w:b/>
                      <w:sz w:val="24"/>
                    </w:rPr>
                    <w:t xml:space="preserve">Copy-paper Case </w:t>
                  </w:r>
                  <w:r>
                    <w:rPr>
                      <w:sz w:val="24"/>
                    </w:rPr>
                    <w:t>- 11" x 17" x 10.5"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00.5pt;margin-top:272.6pt;width:144.9pt;height:14.3pt;z-index:-25246105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1.2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02.6pt;margin-top:286.85pt;width:297.9pt;height:14.35pt;z-index:-25246003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Legal Size Copy-paper Case - 14" x 17" x 10.5"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00.5pt;margin-top:286.85pt;width:144.9pt;height:14.35pt;z-index:-25245900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1.5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2.6pt;margin-top:301.2pt;width:297.9pt;height:14.3pt;z-index:-25245798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11 x 17 Size Copy-paper Case - 11" x 17" x 9"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00.5pt;margin-top:301.2pt;width:144.9pt;height:14.3pt;z-index:-25245696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02.6pt;margin-top:315.5pt;width:297.9pt;height:14.3pt;z-index:-25245593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00.5pt;margin-top:315.5pt;width:144.9pt;height:14.3pt;z-index:-25245491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02.6pt;margin-top:329.75pt;width:297.9pt;height:14.3pt;z-index:-25245388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3x5 </w:t>
                  </w:r>
                  <w:r>
                    <w:rPr>
                      <w:b/>
                      <w:sz w:val="24"/>
                    </w:rPr>
                    <w:t xml:space="preserve">Cards </w:t>
                  </w:r>
                  <w:r>
                    <w:rPr>
                      <w:sz w:val="24"/>
                    </w:rPr>
                    <w:t>- 12 Linear Inches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00.5pt;margin-top:329.75pt;width:144.9pt;height:14.3pt;z-index:-25245286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0.1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02.6pt;margin-top:344.05pt;width:297.9pt;height:14.35pt;z-index:-25245184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4x6 Cards - 12 Linear Inches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00.5pt;margin-top:344.05pt;width:144.9pt;height:14.35pt;z-index:-25245081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0.2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02.6pt;margin-top:358.4pt;width:297.9pt;height:14.3pt;z-index:-25244979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5x8 Cards - 12 Linear Inches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00.5pt;margin-top:358.4pt;width:144.9pt;height:14.3pt;z-index:-25244876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0.3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2.6pt;margin-top:372.65pt;width:297.9pt;height:14.3pt;z-index:-25244774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00.5pt;margin-top:372.65pt;width:144.9pt;height:14.3pt;z-index:-25244672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2.6pt;margin-top:386.95pt;width:297.9pt;height:14.35pt;z-index:-25244569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16 mm </w:t>
                  </w:r>
                  <w:r>
                    <w:rPr>
                      <w:b/>
                      <w:sz w:val="24"/>
                    </w:rPr>
                    <w:t xml:space="preserve">Microfilm </w:t>
                  </w:r>
                  <w:r>
                    <w:rPr>
                      <w:sz w:val="24"/>
                    </w:rPr>
                    <w:t>- 90 Boxed Rolls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00.5pt;margin-top:386.95pt;width:144.9pt;height:14.35pt;z-index:-25244467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02.6pt;margin-top:401.3pt;width:297.9pt;height:14.3pt;z-index:-25244364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35 mm Microfilm - 50 Boxed Rolls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00.5pt;margin-top:401.3pt;width:144.9pt;height:14.3pt;z-index:-25244262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2.6pt;margin-top:415.55pt;width:297.9pt;height:14.3pt;z-index:-25244160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Standard Microfiche - 12 Linear Inches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0.5pt;margin-top:415.55pt;width:144.9pt;height:14.3pt;z-index:-25244057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0.2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02.6pt;margin-top:429.85pt;width:297.9pt;height:14.35pt;z-index:-25243955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00.5pt;margin-top:429.85pt;width:144.9pt;height:14.35pt;z-index:-25243852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02.6pt;margin-top:444.2pt;width:297.9pt;height:14.3pt;z-index:-25243750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1/2” </w:t>
                  </w:r>
                  <w:r>
                    <w:rPr>
                      <w:b/>
                      <w:sz w:val="24"/>
                    </w:rPr>
                    <w:t xml:space="preserve">VHS Cassettes </w:t>
                  </w:r>
                  <w:r>
                    <w:rPr>
                      <w:sz w:val="24"/>
                    </w:rPr>
                    <w:t xml:space="preserve">(encased) – 37 (.027 </w:t>
                  </w:r>
                  <w:proofErr w:type="spellStart"/>
                  <w:r>
                    <w:rPr>
                      <w:sz w:val="24"/>
                    </w:rPr>
                    <w:t>cf</w:t>
                  </w:r>
                  <w:proofErr w:type="spellEnd"/>
                  <w:r>
                    <w:rPr>
                      <w:sz w:val="24"/>
                    </w:rPr>
                    <w:t xml:space="preserve"> each)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00.5pt;margin-top:444.2pt;width:144.9pt;height:14.3pt;z-index:-252436480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02.6pt;margin-top:458.45pt;width:297.9pt;height:14.3pt;z-index:-25243545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00.5pt;margin-top:458.45pt;width:144.9pt;height:14.3pt;z-index:-252434432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2.6pt;margin-top:472.75pt;width:297.9pt;height:14.35pt;z-index:-25243340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3/8” </w:t>
                  </w:r>
                  <w:r>
                    <w:rPr>
                      <w:b/>
                      <w:sz w:val="24"/>
                    </w:rPr>
                    <w:t xml:space="preserve">Audio Cassettes </w:t>
                  </w:r>
                  <w:r>
                    <w:rPr>
                      <w:sz w:val="24"/>
                    </w:rPr>
                    <w:t xml:space="preserve">(encased) – 200 (.005 </w:t>
                  </w:r>
                  <w:proofErr w:type="spellStart"/>
                  <w:r>
                    <w:rPr>
                      <w:sz w:val="24"/>
                    </w:rPr>
                    <w:t>cf</w:t>
                  </w:r>
                  <w:proofErr w:type="spellEnd"/>
                  <w:r>
                    <w:rPr>
                      <w:sz w:val="24"/>
                    </w:rPr>
                    <w:t xml:space="preserve"> each)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00.5pt;margin-top:472.75pt;width:144.9pt;height:14.35pt;z-index:-252432384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3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02.6pt;margin-top:487.1pt;width:297.9pt;height:14.3pt;z-index:-25243136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00.5pt;margin-top:487.1pt;width:144.9pt;height:14.3pt;z-index:-252430336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02.6pt;margin-top:501.35pt;width:297.9pt;height:14.3pt;z-index:-25242931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Weight </w:t>
                  </w:r>
                  <w:r>
                    <w:rPr>
                      <w:sz w:val="24"/>
                    </w:rPr>
                    <w:t>- Twenty (20) lbs. (approximately)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00.5pt;margin-top:501.35pt;width:144.9pt;height:14.3pt;z-index:-252428288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1.0 c.f.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02.6pt;margin-top:515.65pt;width:297.9pt;height:14.35pt;z-index:-252427264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00.5pt;margin-top:515.65pt;width:144.9pt;height:14.35pt;z-index:-252426240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2.6pt;margin-top:530pt;width:297.9pt;height:28.1pt;z-index:-252425216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 w:right="44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Electronic Records</w:t>
                  </w:r>
                  <w:r>
                    <w:rPr>
                      <w:sz w:val="24"/>
                    </w:rPr>
                    <w:t>: Report in terms of bytes (see RM-3 instructions).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00.5pt;margin-top:530pt;width:144.9pt;height:28.1pt;z-index:-252424192;mso-position-horizontal-relative:page;mso-position-vertical-relative:page" filled="f" stroked="f">
            <v:textbox inset="0,0,0,0">
              <w:txbxContent>
                <w:p w:rsidR="006F2DBC" w:rsidRDefault="00D0562C">
                  <w:pPr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Example:</w:t>
                  </w:r>
                </w:p>
                <w:p w:rsidR="006F2DBC" w:rsidRDefault="00D0562C">
                  <w:pPr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50KB, 1.4MB, 2GB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76.2pt;margin-top:613.6pt;width:10.05pt;height:12pt;z-index:-252423168;mso-position-horizontal-relative:page;mso-position-vertical-relative:page" filled="f" stroked="f">
            <v:textbox inset="0,0,0,0">
              <w:txbxContent>
                <w:p w:rsidR="006F2DBC" w:rsidRDefault="006F2DB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F2DBC">
      <w:pgSz w:w="12240" w:h="15840"/>
      <w:pgMar w:top="142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5612C"/>
    <w:multiLevelType w:val="hybridMultilevel"/>
    <w:tmpl w:val="5DF84936"/>
    <w:lvl w:ilvl="0" w:tplc="30EE894E">
      <w:start w:val="1"/>
      <w:numFmt w:val="decimal"/>
      <w:lvlText w:val="%1."/>
      <w:lvlJc w:val="left"/>
      <w:pPr>
        <w:ind w:left="221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FCAA8914">
      <w:start w:val="1"/>
      <w:numFmt w:val="lowerLetter"/>
      <w:lvlText w:val="%2)"/>
      <w:lvlJc w:val="left"/>
      <w:pPr>
        <w:ind w:left="442" w:hanging="212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2" w:tplc="436E5DF2">
      <w:numFmt w:val="bullet"/>
      <w:lvlText w:val="•"/>
      <w:lvlJc w:val="left"/>
      <w:pPr>
        <w:ind w:left="1450" w:hanging="212"/>
      </w:pPr>
      <w:rPr>
        <w:rFonts w:hint="default"/>
        <w:lang w:val="en-US" w:eastAsia="en-US" w:bidi="en-US"/>
      </w:rPr>
    </w:lvl>
    <w:lvl w:ilvl="3" w:tplc="9EB2A79C">
      <w:numFmt w:val="bullet"/>
      <w:lvlText w:val="•"/>
      <w:lvlJc w:val="left"/>
      <w:pPr>
        <w:ind w:left="2460" w:hanging="212"/>
      </w:pPr>
      <w:rPr>
        <w:rFonts w:hint="default"/>
        <w:lang w:val="en-US" w:eastAsia="en-US" w:bidi="en-US"/>
      </w:rPr>
    </w:lvl>
    <w:lvl w:ilvl="4" w:tplc="757EF816">
      <w:numFmt w:val="bullet"/>
      <w:lvlText w:val="•"/>
      <w:lvlJc w:val="left"/>
      <w:pPr>
        <w:ind w:left="3471" w:hanging="212"/>
      </w:pPr>
      <w:rPr>
        <w:rFonts w:hint="default"/>
        <w:lang w:val="en-US" w:eastAsia="en-US" w:bidi="en-US"/>
      </w:rPr>
    </w:lvl>
    <w:lvl w:ilvl="5" w:tplc="2A78AFEC">
      <w:numFmt w:val="bullet"/>
      <w:lvlText w:val="•"/>
      <w:lvlJc w:val="left"/>
      <w:pPr>
        <w:ind w:left="4481" w:hanging="212"/>
      </w:pPr>
      <w:rPr>
        <w:rFonts w:hint="default"/>
        <w:lang w:val="en-US" w:eastAsia="en-US" w:bidi="en-US"/>
      </w:rPr>
    </w:lvl>
    <w:lvl w:ilvl="6" w:tplc="7C5C445E">
      <w:numFmt w:val="bullet"/>
      <w:lvlText w:val="•"/>
      <w:lvlJc w:val="left"/>
      <w:pPr>
        <w:ind w:left="5492" w:hanging="212"/>
      </w:pPr>
      <w:rPr>
        <w:rFonts w:hint="default"/>
        <w:lang w:val="en-US" w:eastAsia="en-US" w:bidi="en-US"/>
      </w:rPr>
    </w:lvl>
    <w:lvl w:ilvl="7" w:tplc="5F4080FA">
      <w:numFmt w:val="bullet"/>
      <w:lvlText w:val="•"/>
      <w:lvlJc w:val="left"/>
      <w:pPr>
        <w:ind w:left="6502" w:hanging="212"/>
      </w:pPr>
      <w:rPr>
        <w:rFonts w:hint="default"/>
        <w:lang w:val="en-US" w:eastAsia="en-US" w:bidi="en-US"/>
      </w:rPr>
    </w:lvl>
    <w:lvl w:ilvl="8" w:tplc="566ABCFC">
      <w:numFmt w:val="bullet"/>
      <w:lvlText w:val="•"/>
      <w:lvlJc w:val="left"/>
      <w:pPr>
        <w:ind w:left="7513" w:hanging="212"/>
      </w:pPr>
      <w:rPr>
        <w:rFonts w:hint="default"/>
        <w:lang w:val="en-US" w:eastAsia="en-US" w:bidi="en-US"/>
      </w:rPr>
    </w:lvl>
  </w:abstractNum>
  <w:abstractNum w:abstractNumId="1">
    <w:nsid w:val="64270773"/>
    <w:multiLevelType w:val="hybridMultilevel"/>
    <w:tmpl w:val="EA86A8A4"/>
    <w:lvl w:ilvl="0" w:tplc="38D6DC6A">
      <w:start w:val="7"/>
      <w:numFmt w:val="decimal"/>
      <w:lvlText w:val="%1."/>
      <w:lvlJc w:val="left"/>
      <w:pPr>
        <w:ind w:left="231" w:hanging="212"/>
        <w:jc w:val="left"/>
      </w:pPr>
      <w:rPr>
        <w:rFonts w:ascii="Arial" w:eastAsia="Arial" w:hAnsi="Arial" w:cs="Arial" w:hint="default"/>
        <w:w w:val="100"/>
        <w:sz w:val="18"/>
        <w:szCs w:val="18"/>
        <w:lang w:val="en-US" w:eastAsia="en-US" w:bidi="en-US"/>
      </w:rPr>
    </w:lvl>
    <w:lvl w:ilvl="1" w:tplc="74766EFE">
      <w:numFmt w:val="bullet"/>
      <w:lvlText w:val="•"/>
      <w:lvlJc w:val="left"/>
      <w:pPr>
        <w:ind w:left="1319" w:hanging="212"/>
      </w:pPr>
      <w:rPr>
        <w:rFonts w:hint="default"/>
        <w:lang w:val="en-US" w:eastAsia="en-US" w:bidi="en-US"/>
      </w:rPr>
    </w:lvl>
    <w:lvl w:ilvl="2" w:tplc="9BBC0D10">
      <w:numFmt w:val="bullet"/>
      <w:lvlText w:val="•"/>
      <w:lvlJc w:val="left"/>
      <w:pPr>
        <w:ind w:left="2399" w:hanging="212"/>
      </w:pPr>
      <w:rPr>
        <w:rFonts w:hint="default"/>
        <w:lang w:val="en-US" w:eastAsia="en-US" w:bidi="en-US"/>
      </w:rPr>
    </w:lvl>
    <w:lvl w:ilvl="3" w:tplc="627ED4BA">
      <w:numFmt w:val="bullet"/>
      <w:lvlText w:val="•"/>
      <w:lvlJc w:val="left"/>
      <w:pPr>
        <w:ind w:left="3479" w:hanging="212"/>
      </w:pPr>
      <w:rPr>
        <w:rFonts w:hint="default"/>
        <w:lang w:val="en-US" w:eastAsia="en-US" w:bidi="en-US"/>
      </w:rPr>
    </w:lvl>
    <w:lvl w:ilvl="4" w:tplc="608C78C8">
      <w:numFmt w:val="bullet"/>
      <w:lvlText w:val="•"/>
      <w:lvlJc w:val="left"/>
      <w:pPr>
        <w:ind w:left="4559" w:hanging="212"/>
      </w:pPr>
      <w:rPr>
        <w:rFonts w:hint="default"/>
        <w:lang w:val="en-US" w:eastAsia="en-US" w:bidi="en-US"/>
      </w:rPr>
    </w:lvl>
    <w:lvl w:ilvl="5" w:tplc="FA5E8D7E">
      <w:numFmt w:val="bullet"/>
      <w:lvlText w:val="•"/>
      <w:lvlJc w:val="left"/>
      <w:pPr>
        <w:ind w:left="5639" w:hanging="212"/>
      </w:pPr>
      <w:rPr>
        <w:rFonts w:hint="default"/>
        <w:lang w:val="en-US" w:eastAsia="en-US" w:bidi="en-US"/>
      </w:rPr>
    </w:lvl>
    <w:lvl w:ilvl="6" w:tplc="7BDC12A2">
      <w:numFmt w:val="bullet"/>
      <w:lvlText w:val="•"/>
      <w:lvlJc w:val="left"/>
      <w:pPr>
        <w:ind w:left="6718" w:hanging="212"/>
      </w:pPr>
      <w:rPr>
        <w:rFonts w:hint="default"/>
        <w:lang w:val="en-US" w:eastAsia="en-US" w:bidi="en-US"/>
      </w:rPr>
    </w:lvl>
    <w:lvl w:ilvl="7" w:tplc="522E1F8E">
      <w:numFmt w:val="bullet"/>
      <w:lvlText w:val="•"/>
      <w:lvlJc w:val="left"/>
      <w:pPr>
        <w:ind w:left="7798" w:hanging="212"/>
      </w:pPr>
      <w:rPr>
        <w:rFonts w:hint="default"/>
        <w:lang w:val="en-US" w:eastAsia="en-US" w:bidi="en-US"/>
      </w:rPr>
    </w:lvl>
    <w:lvl w:ilvl="8" w:tplc="E1DC5CC6">
      <w:numFmt w:val="bullet"/>
      <w:lvlText w:val="•"/>
      <w:lvlJc w:val="left"/>
      <w:pPr>
        <w:ind w:left="8878" w:hanging="2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2DBC"/>
    <w:rsid w:val="006F2DBC"/>
    <w:rsid w:val="00D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9"/>
    <o:shapelayout v:ext="edit">
      <o:idmap v:ext="edit" data="1"/>
    </o:shapelayout>
  </w:shapeDefaults>
  <w:decimalSymbol w:val="."/>
  <w:listSeparator w:val=","/>
  <w15:docId w15:val="{38D90CB2-A536-4FB4-84E3-75AE940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va.virginia.gov/agencies/records/form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va.virginia.gov/agencies/records/forms.asp" TargetMode="External"/><Relationship Id="rId5" Type="http://schemas.openxmlformats.org/officeDocument/2006/relationships/hyperlink" Target="http://www.lva.virginia.gov/agencies/records/manuals/vprm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Records Analysis Services</dc:creator>
  <cp:lastModifiedBy>MD SHAJEDUL ISLAM</cp:lastModifiedBy>
  <cp:revision>2</cp:revision>
  <dcterms:created xsi:type="dcterms:W3CDTF">2020-05-05T17:51:00Z</dcterms:created>
  <dcterms:modified xsi:type="dcterms:W3CDTF">2020-05-05T17:51:00Z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