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10F5A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10F5A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10F5A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610F5A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610F5A">
      <w:pPr>
        <w:pStyle w:val="BodyText"/>
        <w:kinsoku w:val="0"/>
        <w:overflowPunct w:val="0"/>
        <w:spacing w:before="1"/>
        <w:rPr>
          <w:b/>
          <w:bCs/>
          <w:sz w:val="25"/>
          <w:szCs w:val="25"/>
        </w:rPr>
      </w:pPr>
    </w:p>
    <w:p w:rsidR="00000000" w:rsidRDefault="00610F5A">
      <w:pPr>
        <w:pStyle w:val="Heading1"/>
        <w:kinsoku w:val="0"/>
        <w:overflowPunct w:val="0"/>
        <w:spacing w:line="388" w:lineRule="auto"/>
        <w:ind w:left="3714" w:right="3612"/>
      </w:pPr>
      <w:r>
        <w:t>CERTIFICATE OF DESTRUCTION FOR VEHICLE SERVICES</w:t>
      </w:r>
    </w:p>
    <w:p w:rsidR="00000000" w:rsidRDefault="00610F5A">
      <w:pPr>
        <w:pStyle w:val="BodyText"/>
        <w:kinsoku w:val="0"/>
        <w:overflowPunct w:val="0"/>
        <w:spacing w:before="1"/>
        <w:ind w:left="1979" w:right="18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LICENSE PLATES, DECALS, TOPS, TITLES AND PLACARDS</w:t>
      </w:r>
    </w:p>
    <w:p w:rsidR="00000000" w:rsidRDefault="00610F5A">
      <w:pPr>
        <w:pStyle w:val="BodyText"/>
        <w:kinsoku w:val="0"/>
        <w:overflowPunct w:val="0"/>
        <w:rPr>
          <w:b/>
          <w:bCs/>
          <w:sz w:val="30"/>
          <w:szCs w:val="30"/>
        </w:rPr>
      </w:pPr>
    </w:p>
    <w:p w:rsidR="00000000" w:rsidRDefault="00610F5A">
      <w:pPr>
        <w:pStyle w:val="BodyText"/>
        <w:kinsoku w:val="0"/>
        <w:overflowPunct w:val="0"/>
        <w:rPr>
          <w:b/>
          <w:bCs/>
          <w:sz w:val="30"/>
          <w:szCs w:val="30"/>
        </w:rPr>
      </w:pPr>
    </w:p>
    <w:p w:rsidR="00000000" w:rsidRDefault="00610F5A">
      <w:pPr>
        <w:pStyle w:val="BodyText"/>
        <w:kinsoku w:val="0"/>
        <w:overflowPunct w:val="0"/>
        <w:rPr>
          <w:b/>
          <w:bCs/>
          <w:sz w:val="30"/>
          <w:szCs w:val="30"/>
        </w:rPr>
      </w:pPr>
    </w:p>
    <w:p w:rsidR="00000000" w:rsidRDefault="00610F5A">
      <w:pPr>
        <w:pStyle w:val="BodyText"/>
        <w:tabs>
          <w:tab w:val="left" w:pos="5547"/>
          <w:tab w:val="left" w:pos="9951"/>
        </w:tabs>
        <w:kinsoku w:val="0"/>
        <w:overflowPunct w:val="0"/>
        <w:spacing w:before="204"/>
        <w:ind w:left="1300" w:right="1195"/>
        <w:jc w:val="both"/>
      </w:pPr>
      <w:r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certify  </w:t>
      </w:r>
      <w:r>
        <w:rPr>
          <w:spacing w:val="26"/>
        </w:rPr>
        <w:t xml:space="preserve"> </w:t>
      </w:r>
      <w:r>
        <w:t>that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County </w:t>
      </w:r>
      <w:r>
        <w:t>Clerk’s office has destroyed or transferred to a third party vendor the following: license plates, decals, titles, TOPS and/or pl</w:t>
      </w:r>
      <w:r>
        <w:t>acards for destruction. (See Attached</w:t>
      </w:r>
      <w:r>
        <w:rPr>
          <w:spacing w:val="-6"/>
        </w:rPr>
        <w:t xml:space="preserve"> </w:t>
      </w:r>
      <w:r>
        <w:t>Listing).</w:t>
      </w:r>
    </w:p>
    <w:p w:rsidR="00000000" w:rsidRDefault="00610F5A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610F5A">
      <w:pPr>
        <w:pStyle w:val="BodyText"/>
        <w:kinsoku w:val="0"/>
        <w:overflowPunct w:val="0"/>
        <w:spacing w:before="10"/>
        <w:rPr>
          <w:sz w:val="32"/>
          <w:szCs w:val="32"/>
        </w:rPr>
      </w:pPr>
    </w:p>
    <w:p w:rsidR="00000000" w:rsidRDefault="00610F5A">
      <w:pPr>
        <w:pStyle w:val="BodyText"/>
        <w:kinsoku w:val="0"/>
        <w:overflowPunct w:val="0"/>
        <w:ind w:left="1300" w:right="1198"/>
        <w:jc w:val="both"/>
      </w:pPr>
      <w:r>
        <w:t>I further certify that our office will maintain the original records relating to this destruction and provide a copy of this certification to the Tennessee Department of Revenue’</w:t>
      </w:r>
      <w:r>
        <w:t>s Internal Audit and Consulting Services Section and a copy to the Vehicle Services Division.</w:t>
      </w:r>
    </w:p>
    <w:p w:rsidR="00000000" w:rsidRDefault="00610F5A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610F5A">
      <w:pPr>
        <w:pStyle w:val="BodyText"/>
        <w:kinsoku w:val="0"/>
        <w:overflowPunct w:val="0"/>
        <w:spacing w:before="7"/>
        <w:rPr>
          <w:sz w:val="32"/>
          <w:szCs w:val="32"/>
        </w:rPr>
      </w:pPr>
    </w:p>
    <w:p w:rsidR="00000000" w:rsidRDefault="00610F5A">
      <w:pPr>
        <w:pStyle w:val="BodyText"/>
        <w:kinsoku w:val="0"/>
        <w:overflowPunct w:val="0"/>
        <w:spacing w:line="242" w:lineRule="auto"/>
        <w:ind w:left="1300" w:right="1269"/>
        <w:jc w:val="both"/>
      </w:pPr>
      <w:r>
        <w:t>The records will be available for review in our office upon visitation by Auditors, Department of Revenue Internal Auditors and/or designated Revenue personnel.</w:t>
      </w:r>
    </w:p>
    <w:p w:rsidR="00000000" w:rsidRDefault="00610F5A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610F5A">
      <w:pPr>
        <w:pStyle w:val="BodyText"/>
        <w:kinsoku w:val="0"/>
        <w:overflowPunct w:val="0"/>
        <w:spacing w:before="7"/>
        <w:rPr>
          <w:sz w:val="32"/>
          <w:szCs w:val="32"/>
        </w:rPr>
      </w:pPr>
    </w:p>
    <w:p w:rsidR="00000000" w:rsidRDefault="00610F5A">
      <w:pPr>
        <w:pStyle w:val="BodyText"/>
        <w:tabs>
          <w:tab w:val="left" w:pos="8519"/>
          <w:tab w:val="left" w:pos="10650"/>
        </w:tabs>
        <w:kinsoku w:val="0"/>
        <w:overflowPunct w:val="0"/>
        <w:ind w:left="1300"/>
        <w:jc w:val="both"/>
      </w:pPr>
      <w:r>
        <w:t>Clerk’s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610F5A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10F5A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10F5A">
      <w:pPr>
        <w:pStyle w:val="BodyText"/>
        <w:tabs>
          <w:tab w:val="left" w:pos="8480"/>
          <w:tab w:val="left" w:pos="10611"/>
        </w:tabs>
        <w:kinsoku w:val="0"/>
        <w:overflowPunct w:val="0"/>
        <w:spacing w:before="215"/>
        <w:ind w:left="1300"/>
      </w:pPr>
      <w:r>
        <w:t>Third Party</w:t>
      </w:r>
      <w:r>
        <w:rPr>
          <w:spacing w:val="-6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610F5A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10F5A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10F5A">
      <w:pPr>
        <w:pStyle w:val="BodyText"/>
        <w:tabs>
          <w:tab w:val="left" w:pos="10566"/>
        </w:tabs>
        <w:kinsoku w:val="0"/>
        <w:overflowPunct w:val="0"/>
        <w:spacing w:before="217"/>
        <w:ind w:left="1300"/>
      </w:pPr>
      <w:r>
        <w:t>Method of</w:t>
      </w:r>
      <w:r>
        <w:rPr>
          <w:spacing w:val="-6"/>
        </w:rPr>
        <w:t xml:space="preserve"> </w:t>
      </w:r>
      <w:r>
        <w:t>Destruction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610F5A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10F5A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10F5A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10F5A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10F5A">
      <w:pPr>
        <w:pStyle w:val="BodyText"/>
        <w:tabs>
          <w:tab w:val="left" w:pos="5247"/>
          <w:tab w:val="left" w:pos="9212"/>
          <w:tab w:val="left" w:pos="10052"/>
          <w:tab w:val="left" w:pos="10134"/>
        </w:tabs>
        <w:kinsoku w:val="0"/>
        <w:overflowPunct w:val="0"/>
        <w:spacing w:before="38" w:line="470" w:lineRule="atLeast"/>
        <w:ind w:left="1300" w:right="1723"/>
      </w:pPr>
      <w:r>
        <w:t>Signature witnessed by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4"/>
        </w:rPr>
        <w:t xml:space="preserve"> </w:t>
      </w:r>
      <w:r>
        <w:t>of_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Signed: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610F5A">
      <w:pPr>
        <w:pStyle w:val="BodyText"/>
        <w:kinsoku w:val="0"/>
        <w:overflowPunct w:val="0"/>
        <w:spacing w:before="5"/>
        <w:ind w:left="1300"/>
      </w:pPr>
      <w:r>
        <w:t>(Notary Public)</w:t>
      </w:r>
    </w:p>
    <w:p w:rsidR="00000000" w:rsidRDefault="00610F5A">
      <w:pPr>
        <w:pStyle w:val="BodyText"/>
        <w:kinsoku w:val="0"/>
        <w:overflowPunct w:val="0"/>
        <w:spacing w:before="5"/>
        <w:rPr>
          <w:sz w:val="26"/>
          <w:szCs w:val="26"/>
        </w:rPr>
      </w:pPr>
    </w:p>
    <w:p w:rsidR="00610F5A" w:rsidRDefault="00610F5A">
      <w:pPr>
        <w:pStyle w:val="BodyText"/>
        <w:kinsoku w:val="0"/>
        <w:overflowPunct w:val="0"/>
        <w:ind w:left="102"/>
        <w:rPr>
          <w:rFonts w:ascii="Palatino Linotype" w:hAnsi="Palatino Linotype" w:cs="Palatino Linotype"/>
        </w:rPr>
      </w:pPr>
      <w:bookmarkStart w:id="0" w:name="_GoBack"/>
      <w:bookmarkEnd w:id="0"/>
    </w:p>
    <w:sectPr w:rsidR="00610F5A">
      <w:type w:val="continuous"/>
      <w:pgSz w:w="12240" w:h="15840"/>
      <w:pgMar w:top="200" w:right="240" w:bottom="0" w:left="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36"/>
    <w:rsid w:val="00522291"/>
    <w:rsid w:val="00610F5A"/>
    <w:rsid w:val="00B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78701BD-4043-45F8-AB1F-2B98F77C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979" w:right="188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2020-05-04T17:12:00Z</dcterms:created>
  <dcterms:modified xsi:type="dcterms:W3CDTF">2020-05-04T17:12:00Z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