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-2.52pt;margin-top:-.48pt;width:545.050pt;height:720.15pt;mso-position-horizontal-relative:page;mso-position-vertical-relative:page;z-index:-5704" coordorigin="-50,-10" coordsize="10901,14403">
            <v:shape style="position:absolute;left:0;top:7003;width:10800;height:7390" type="#_x0000_t75" stroked="false">
              <v:imagedata r:id="rId5" o:title=""/>
            </v:shape>
            <v:shape style="position:absolute;left:16;top:0;width:10784;height:2254" coordorigin="17,0" coordsize="10784,2254" path="m10800,1296l17,1296,17,2254,10800,2254,10800,1296m10800,0l17,0,17,1195,10800,1195,10800,0e" filled="true" fillcolor="#009900" stroked="false">
              <v:path arrowok="t"/>
              <v:fill type="solid"/>
            </v:shape>
            <v:shape style="position:absolute;left:16;top:0;width:10784;height:2254" coordorigin="17,0" coordsize="10784,2254" path="m10800,0l10800,2254,17,2254,17,0e" filled="false" stroked="true" strokeweight=".96pt" strokecolor="#009900">
              <v:path arrowok="t"/>
              <v:stroke dashstyle="solid"/>
            </v:shape>
            <v:shape style="position:absolute;left:19;top:1219;width:10781;height:6248" type="#_x0000_t75" stroked="false">
              <v:imagedata r:id="rId6" o:title=""/>
            </v:shape>
            <v:line style="position:absolute" from="0,7284" to="10745,7284" stroked="true" strokeweight="6pt" strokecolor="#70ad47">
              <v:stroke dashstyle="solid"/>
            </v:line>
            <v:shape style="position:absolute;left:8815;top:5827;width:1985;height:2067" type="#_x0000_t75" stroked="false">
              <v:imagedata r:id="rId7" o:title=""/>
            </v:shape>
            <v:shape style="position:absolute;left:7111;top:5889;width:1908;height:2333" type="#_x0000_t75" stroked="false">
              <v:imagedata r:id="rId8" o:title=""/>
            </v:shape>
            <v:shape style="position:absolute;left:5100;top:5949;width:2194;height:1767" type="#_x0000_t75" stroked="false">
              <v:imagedata r:id="rId9" o:title=""/>
            </v:shape>
            <v:shape style="position:absolute;left:3631;top:6012;width:1755;height:1851" type="#_x0000_t75" stroked="false">
              <v:imagedata r:id="rId10" o:title=""/>
            </v:shape>
            <v:shape style="position:absolute;left:1742;top:5820;width:2067;height:2067" type="#_x0000_t75" stroked="false">
              <v:imagedata r:id="rId11" o:title=""/>
            </v:shape>
            <v:shape style="position:absolute;left:0;top:5877;width:1906;height:2333" type="#_x0000_t75" stroked="false">
              <v:imagedata r:id="rId12" o:title=""/>
            </v:shape>
            <v:line style="position:absolute" from="0,7409" to="10800,7414" stroked="true" strokeweight="5.04pt" strokecolor="#d17866">
              <v:stroke dashstyle="solid"/>
            </v:line>
            <v:shape style="position:absolute;left:33;top:13005;width:3233;height:1356" type="#_x0000_t75" stroked="false">
              <v:imagedata r:id="rId13" o:title=""/>
            </v:shape>
            <v:rect style="position:absolute;left:295;top:7785;width:4328;height:1059" filled="true" fillcolor="#d17866" stroked="false">
              <v:fill type="solid"/>
            </v:rect>
            <v:rect style="position:absolute;left:523;top:7936;width:4320;height:1179" filled="true" fillcolor="#ffffff" stroked="false">
              <v:fill type="solid"/>
            </v:rect>
            <v:rect style="position:absolute;left:7324;top:7504;width:3276;height:6636" filled="true" fillcolor="#d17866" stroked="false">
              <v:fill type="solid"/>
            </v:rect>
            <v:rect style="position:absolute;left:3463;top:12067;width:3756;height:2074" filled="true" fillcolor="#009900" stroked="false">
              <v:fill type="solid"/>
            </v:rect>
            <v:rect style="position:absolute;left:1192;top:9415;width:5772;height:1846" filled="true" fillcolor="#d17866" stroked="false">
              <v:fill type="solid"/>
            </v:rect>
            <v:rect style="position:absolute;left:1368;top:9604;width:5612;height:2019" filled="true" fillcolor="#ffffff" stroked="false">
              <v:fill type="solid"/>
            </v:rect>
            <v:shape style="position:absolute;left:198;top:10340;width:2291;height:2291" type="#_x0000_t75" stroked="false">
              <v:imagedata r:id="rId14" o:title=""/>
            </v:shape>
            <v:shape style="position:absolute;left:0;top:1195;width:10800;height:2621" type="#_x0000_t75" stroked="false">
              <v:imagedata r:id="rId15" o:title=""/>
            </v:shape>
            <v:shape style="position:absolute;left:3526;top:7016;width:2324;height:2324" type="#_x0000_t75" stroked="false">
              <v:imagedata r:id="rId16" o:title=""/>
            </v:shape>
            <v:shape style="position:absolute;left:3482;top:3172;width:4283;height:2321" type="#_x0000_t75" stroked="false">
              <v:imagedata r:id="rId17" o:title=""/>
            </v:shape>
            <v:rect style="position:absolute;left:3463;top:3189;width:4304;height:2240" filled="false" stroked="true" strokeweight="6.48pt" strokecolor="#d17866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1.47641pt;margin-top:385.527771pt;width:143.1pt;height:35.3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spacing w:line="244" w:lineRule="auto" w:before="20"/>
                    <w:ind w:left="20" w:right="0" w:hanging="1"/>
                    <w:jc w:val="left"/>
                    <w:rPr>
                      <w:sz w:val="28"/>
                    </w:rPr>
                  </w:pPr>
                  <w:bookmarkStart w:name="Slide Number 1" w:id="1"/>
                  <w:bookmarkEnd w:id="1"/>
                  <w:r>
                    <w:rPr/>
                  </w:r>
                  <w:r>
                    <w:rPr>
                      <w:color w:val="FFFFFF"/>
                      <w:sz w:val="28"/>
                    </w:rPr>
                    <w:t>10 Reasons to </w:t>
                  </w:r>
                  <w:r>
                    <w:rPr>
                      <w:b/>
                      <w:color w:val="FFFFFF"/>
                      <w:sz w:val="28"/>
                      <w:u w:val="single" w:color="FFFFFF"/>
                    </w:rPr>
                    <w:t>HOST</w:t>
                  </w:r>
                  <w:r>
                    <w:rPr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 Block Party: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790pt;margin-top:409.610657pt;width:176.7pt;height:35.3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before="20"/>
                    <w:ind w:left="0" w:right="0" w:firstLine="0"/>
                    <w:jc w:val="center"/>
                    <w:rPr>
                      <w:sz w:val="28"/>
                    </w:rPr>
                  </w:pPr>
                  <w:r>
                    <w:rPr>
                      <w:color w:val="D17866"/>
                      <w:sz w:val="28"/>
                    </w:rPr>
                    <w:t>“Building a community one</w:t>
                  </w:r>
                </w:p>
                <w:p>
                  <w:pPr>
                    <w:spacing w:before="8"/>
                    <w:ind w:left="0" w:right="0" w:firstLine="0"/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D17866"/>
                      <w:sz w:val="28"/>
                      <w:u w:val="single" w:color="D17866"/>
                    </w:rPr>
                    <w:t>BLOCK</w:t>
                  </w:r>
                  <w:r>
                    <w:rPr>
                      <w:b/>
                      <w:color w:val="D17866"/>
                      <w:sz w:val="28"/>
                    </w:rPr>
                    <w:t> </w:t>
                  </w:r>
                  <w:r>
                    <w:rPr>
                      <w:color w:val="D17866"/>
                      <w:sz w:val="28"/>
                    </w:rPr>
                    <w:t>at a time!”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47641pt;margin-top:419.059143pt;width:10.85pt;height:27.0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FFFFFF"/>
                    </w:rPr>
                    <w:t>1.</w:t>
                  </w:r>
                </w:p>
                <w:p>
                  <w:pPr>
                    <w:pStyle w:val="BodyText"/>
                    <w:spacing w:before="5"/>
                  </w:pPr>
                  <w:r>
                    <w:rPr>
                      <w:color w:val="FFFFFF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47641pt;margin-top:419.059143pt;width:130.0500pt;height:266.4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FFFFFF"/>
                    </w:rPr>
                    <w:t>To have FUN!</w:t>
                  </w:r>
                </w:p>
                <w:p>
                  <w:pPr>
                    <w:pStyle w:val="BodyText"/>
                    <w:spacing w:line="244" w:lineRule="auto" w:before="5"/>
                    <w:ind w:right="506"/>
                  </w:pPr>
                  <w:r>
                    <w:rPr>
                      <w:color w:val="FFFFFF"/>
                    </w:rPr>
                    <w:t>To get to KNOW your neighbours!</w:t>
                  </w:r>
                </w:p>
                <w:p>
                  <w:pPr>
                    <w:pStyle w:val="BodyText"/>
                    <w:spacing w:line="244" w:lineRule="auto" w:before="1"/>
                    <w:ind w:right="467"/>
                    <w:jc w:val="both"/>
                  </w:pPr>
                  <w:r>
                    <w:rPr>
                      <w:color w:val="FFFFFF"/>
                    </w:rPr>
                    <w:t>To BUILD friendships! To CREATE a sense of belonging!</w:t>
                  </w:r>
                </w:p>
                <w:p>
                  <w:pPr>
                    <w:pStyle w:val="BodyText"/>
                    <w:spacing w:line="244" w:lineRule="auto" w:before="2"/>
                    <w:ind w:right="25"/>
                  </w:pPr>
                  <w:r>
                    <w:rPr>
                      <w:color w:val="FFFFFF"/>
                    </w:rPr>
                    <w:t>To CELEBRATE your great neighbourhood!</w:t>
                  </w:r>
                </w:p>
                <w:p>
                  <w:pPr>
                    <w:pStyle w:val="BodyText"/>
                    <w:spacing w:line="244" w:lineRule="auto" w:before="0"/>
                    <w:ind w:right="2"/>
                  </w:pPr>
                  <w:r>
                    <w:rPr>
                      <w:color w:val="FFFFFF"/>
                    </w:rPr>
                    <w:t>To INCREASE sense of safety/security by knowing your neighbours! To MEET others that you could help out or help you out in the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future!</w:t>
                  </w:r>
                </w:p>
                <w:p>
                  <w:pPr>
                    <w:pStyle w:val="BodyText"/>
                    <w:spacing w:line="244" w:lineRule="auto" w:before="3"/>
                    <w:ind w:right="740"/>
                    <w:jc w:val="both"/>
                  </w:pPr>
                  <w:r>
                    <w:rPr>
                      <w:color w:val="FFFFFF"/>
                    </w:rPr>
                    <w:t>To DISCUSS events happening in your neighbourhood!</w:t>
                  </w:r>
                </w:p>
                <w:p>
                  <w:pPr>
                    <w:pStyle w:val="BodyText"/>
                    <w:spacing w:line="244" w:lineRule="auto" w:before="2"/>
                    <w:ind w:right="167"/>
                  </w:pPr>
                  <w:r>
                    <w:rPr>
                      <w:color w:val="FFFFFF"/>
                    </w:rPr>
                    <w:t>To CREATE a welcoming environment!</w:t>
                  </w:r>
                </w:p>
                <w:p>
                  <w:pPr>
                    <w:pStyle w:val="BodyText"/>
                    <w:spacing w:line="244" w:lineRule="auto" w:before="1"/>
                    <w:ind w:right="154"/>
                  </w:pPr>
                  <w:r>
                    <w:rPr>
                      <w:color w:val="FFFFFF"/>
                    </w:rPr>
                    <w:t>To FORM a group to plan more fun events!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47641pt;margin-top:456.859131pt;width:10.85pt;height:27.0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FFFFFF"/>
                    </w:rPr>
                    <w:t>3.</w:t>
                  </w:r>
                </w:p>
                <w:p>
                  <w:pPr>
                    <w:pStyle w:val="BodyText"/>
                    <w:spacing w:before="5"/>
                  </w:pPr>
                  <w:r>
                    <w:rPr>
                      <w:color w:val="FFFFFF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2401pt;margin-top:476.817596pt;width:272.150pt;height:91.6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spacing w:line="244" w:lineRule="auto" w:before="20"/>
                    <w:ind w:left="20" w:right="17" w:hanging="6"/>
                    <w:jc w:val="center"/>
                    <w:rPr>
                      <w:sz w:val="30"/>
                    </w:rPr>
                  </w:pPr>
                  <w:r>
                    <w:rPr>
                      <w:color w:val="D17866"/>
                      <w:sz w:val="30"/>
                    </w:rPr>
                    <w:t>Through the Neighbourhood Block Party </w:t>
                  </w:r>
                  <w:r>
                    <w:rPr>
                      <w:color w:val="D17866"/>
                      <w:spacing w:val="-3"/>
                      <w:sz w:val="30"/>
                    </w:rPr>
                    <w:t>Program, </w:t>
                  </w:r>
                  <w:r>
                    <w:rPr>
                      <w:color w:val="D17866"/>
                      <w:sz w:val="30"/>
                    </w:rPr>
                    <w:t>individuals,</w:t>
                  </w:r>
                  <w:r>
                    <w:rPr>
                      <w:color w:val="D17866"/>
                      <w:spacing w:val="-57"/>
                      <w:sz w:val="30"/>
                    </w:rPr>
                    <w:t> </w:t>
                  </w:r>
                  <w:r>
                    <w:rPr>
                      <w:color w:val="D17866"/>
                      <w:sz w:val="30"/>
                    </w:rPr>
                    <w:t>on behalf of their neighbourhood, can apply for funding of up to $150.00 per </w:t>
                  </w:r>
                  <w:r>
                    <w:rPr>
                      <w:color w:val="D17866"/>
                      <w:spacing w:val="-5"/>
                      <w:sz w:val="30"/>
                    </w:rPr>
                    <w:t>year </w:t>
                  </w:r>
                  <w:r>
                    <w:rPr>
                      <w:color w:val="D17866"/>
                      <w:sz w:val="30"/>
                    </w:rPr>
                    <w:t>to conduct activities designated in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47641pt;margin-top:494.659149pt;width:10.85pt;height:14.4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FFFFFF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47641pt;margin-top:519.859131pt;width:10.85pt;height:14.4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FFFFFF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47641pt;margin-top:557.659241pt;width:10.85pt;height:14.4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FFFFFF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224pt;margin-top:566.817566pt;width:114.2pt;height:19.650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D17866"/>
                      <w:sz w:val="30"/>
                    </w:rPr>
                    <w:t>neighbourhood.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47641pt;margin-top:595.459167pt;width:10.85pt;height:14.4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FFFFFF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430161pt;margin-top:616.664001pt;width:167.5pt;height:76.7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line="244" w:lineRule="auto" w:before="19"/>
                    <w:ind w:left="20" w:right="17" w:hanging="3"/>
                    <w:jc w:val="center"/>
                    <w:rPr>
                      <w:sz w:val="25"/>
                    </w:rPr>
                  </w:pPr>
                  <w:r>
                    <w:rPr>
                      <w:color w:val="FFFFFF"/>
                      <w:spacing w:val="-7"/>
                      <w:sz w:val="25"/>
                    </w:rPr>
                    <w:t>To </w:t>
                  </w:r>
                  <w:r>
                    <w:rPr>
                      <w:color w:val="FFFFFF"/>
                      <w:sz w:val="25"/>
                    </w:rPr>
                    <w:t>apply for the Block Party Rebate </w:t>
                  </w:r>
                  <w:r>
                    <w:rPr>
                      <w:color w:val="FFFFFF"/>
                      <w:spacing w:val="-3"/>
                      <w:sz w:val="25"/>
                    </w:rPr>
                    <w:t>Program, </w:t>
                  </w:r>
                  <w:r>
                    <w:rPr>
                      <w:color w:val="FFFFFF"/>
                      <w:sz w:val="25"/>
                    </w:rPr>
                    <w:t>please call FCSS at </w:t>
                  </w:r>
                  <w:r>
                    <w:rPr>
                      <w:b/>
                      <w:color w:val="FFFFFF"/>
                      <w:sz w:val="25"/>
                    </w:rPr>
                    <w:t>780-645-5311 </w:t>
                  </w:r>
                  <w:r>
                    <w:rPr>
                      <w:color w:val="FFFFFF"/>
                      <w:sz w:val="25"/>
                    </w:rPr>
                    <w:t>or</w:t>
                  </w:r>
                  <w:r>
                    <w:rPr>
                      <w:color w:val="FFFFFF"/>
                      <w:spacing w:val="-19"/>
                      <w:sz w:val="25"/>
                    </w:rPr>
                    <w:t> </w:t>
                  </w:r>
                  <w:r>
                    <w:rPr>
                      <w:color w:val="FFFFFF"/>
                      <w:sz w:val="25"/>
                    </w:rPr>
                    <w:t>visit </w:t>
                  </w:r>
                  <w:hyperlink r:id="rId18">
                    <w:r>
                      <w:rPr>
                        <w:b/>
                        <w:color w:val="FFFFFF"/>
                        <w:sz w:val="25"/>
                      </w:rPr>
                      <w:t>www.stpaulfcss.ca </w:t>
                    </w:r>
                  </w:hyperlink>
                  <w:r>
                    <w:rPr>
                      <w:color w:val="FFFFFF"/>
                      <w:sz w:val="25"/>
                    </w:rPr>
                    <w:t>to download </w:t>
                  </w:r>
                  <w:r>
                    <w:rPr>
                      <w:color w:val="FFFFFF"/>
                      <w:spacing w:val="-3"/>
                      <w:sz w:val="25"/>
                    </w:rPr>
                    <w:t>your </w:t>
                  </w:r>
                  <w:r>
                    <w:rPr>
                      <w:color w:val="FFFFFF"/>
                      <w:spacing w:val="-5"/>
                      <w:sz w:val="25"/>
                    </w:rPr>
                    <w:t>own</w:t>
                  </w:r>
                  <w:r>
                    <w:rPr>
                      <w:color w:val="FFFFFF"/>
                      <w:spacing w:val="-17"/>
                      <w:sz w:val="25"/>
                    </w:rPr>
                    <w:t> </w:t>
                  </w:r>
                  <w:r>
                    <w:rPr>
                      <w:color w:val="FFFFFF"/>
                      <w:sz w:val="25"/>
                    </w:rPr>
                    <w:t>toolkit.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47641pt;margin-top:633.259155pt;width:10.85pt;height:14.45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FFFFFF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47641pt;margin-top:658.459167pt;width:16.650pt;height:14.4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FFFFFF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639999pt;margin-top:470.76001pt;width:289.350pt;height:9.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639999pt;margin-top:480.23999pt;width:8.8pt;height:82.8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80.23999pt;width:280.6pt;height:82.8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639999pt;margin-top:563.039978pt;width:8.8pt;height:18.150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63.039978pt;width:280.6pt;height:18.150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76pt;margin-top:389.279999pt;width:11.4pt;height:52.9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16pt;margin-top:389.279999pt;width:205pt;height:7.6pt;mso-position-horizontal-relative:page;mso-position-vertical-relative:page;z-index:-52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1.119995pt;margin-top:389.279999pt;width:11.05pt;height:7.6pt;mso-position-horizontal-relative:page;mso-position-vertical-relative:page;z-index:-51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6.16pt;margin-top:396.839996pt;width:205pt;height:45.4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119995pt;margin-top:396.839996pt;width:11.05pt;height:45.4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76pt;margin-top:442.200012pt;width:11.4pt;height:13.6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16pt;margin-top:442.200012pt;width:216pt;height:13.6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6.23999pt;margin-top:375.23999pt;width:163.8pt;height:331.8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160004pt;margin-top:603.359985pt;width:187.8pt;height:103.7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160004pt;margin-top:159.479996pt;width:215.2pt;height:112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6pt;margin-top:0pt;width:540.15pt;height:62.3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6pt;margin-top:62.279999pt;width:540.15pt;height:50.9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0800" w:h="14400"/>
      <w:pgMar w:top="1360" w:bottom="280" w:left="8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ckwell">
    <w:altName w:val="Rockwell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ckwell" w:hAnsi="Rockwell" w:eastAsia="Rockwell" w:cs="Rockwel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Rockwell" w:hAnsi="Rockwell" w:eastAsia="Rockwell" w:cs="Rockwell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hyperlink" Target="http://www.stpaulfcss.c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FCSSTEMP1</dc:creator>
  <dc:title>PowerPoint Presentation</dc:title>
  <dcterms:created xsi:type="dcterms:W3CDTF">2019-04-30T17:48:00Z</dcterms:created>
  <dcterms:modified xsi:type="dcterms:W3CDTF">2019-04-30T17:48:00Z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2019-04-30T00:00:00Z</vt:filetime>
  </property>
</Properties>
</file>