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41"/>
        <w:gridCol w:w="3402"/>
        <w:gridCol w:w="6237"/>
      </w:tblGrid>
      <w:tr w:rsidR="00323C0A" w:rsidRPr="000B4E53" w14:paraId="03D22BEE" w14:textId="77777777" w:rsidTr="00CA2AD6">
        <w:trPr>
          <w:trHeight w:val="336"/>
        </w:trPr>
        <w:tc>
          <w:tcPr>
            <w:tcW w:w="13194" w:type="dxa"/>
            <w:gridSpan w:val="4"/>
            <w:tcBorders>
              <w:top w:val="nil"/>
              <w:left w:val="nil"/>
              <w:bottom w:val="nil"/>
              <w:right w:val="nil"/>
            </w:tcBorders>
            <w:shd w:val="clear" w:color="auto" w:fill="000000"/>
            <w:vAlign w:val="center"/>
          </w:tcPr>
          <w:p w14:paraId="2E5812B3" w14:textId="4CEAD0AF" w:rsidR="00323C0A" w:rsidRPr="00CC426E" w:rsidRDefault="00323C0A" w:rsidP="0006310F">
            <w:pPr>
              <w:rPr>
                <w:rFonts w:ascii="Calibri" w:hAnsi="Calibri" w:cs="Arial"/>
                <w:b/>
              </w:rPr>
            </w:pPr>
            <w:r w:rsidRPr="00CC426E">
              <w:rPr>
                <w:rFonts w:ascii="Calibri" w:hAnsi="Calibri" w:cs="Arial"/>
                <w:b/>
              </w:rPr>
              <w:t>ownership form</w:t>
            </w:r>
          </w:p>
        </w:tc>
      </w:tr>
      <w:tr w:rsidR="00323C0A" w14:paraId="260B9812" w14:textId="77777777" w:rsidTr="00CA2AD6">
        <w:trPr>
          <w:trHeight w:val="369"/>
        </w:trPr>
        <w:tc>
          <w:tcPr>
            <w:tcW w:w="13194" w:type="dxa"/>
            <w:gridSpan w:val="4"/>
            <w:tcBorders>
              <w:top w:val="nil"/>
              <w:left w:val="nil"/>
              <w:bottom w:val="single" w:sz="4" w:space="0" w:color="auto"/>
              <w:right w:val="nil"/>
            </w:tcBorders>
            <w:shd w:val="clear" w:color="auto" w:fill="auto"/>
            <w:vAlign w:val="center"/>
          </w:tcPr>
          <w:p w14:paraId="30EC0734" w14:textId="77777777" w:rsidR="00323C0A" w:rsidRPr="00CC426E" w:rsidRDefault="00323C0A" w:rsidP="00D74087">
            <w:pPr>
              <w:jc w:val="right"/>
              <w:rPr>
                <w:rFonts w:ascii="Calibri" w:hAnsi="Calibri" w:cs="Arial"/>
                <w:sz w:val="20"/>
                <w:szCs w:val="20"/>
              </w:rPr>
            </w:pPr>
          </w:p>
          <w:p w14:paraId="69DD2324" w14:textId="77777777" w:rsidR="001C6C5E" w:rsidRPr="00CC426E" w:rsidRDefault="001C6C5E" w:rsidP="001C6C5E">
            <w:pPr>
              <w:rPr>
                <w:rFonts w:ascii="Calibri" w:hAnsi="Calibri" w:cs="Calibri"/>
                <w:bCs/>
                <w:i/>
                <w:sz w:val="18"/>
                <w:szCs w:val="18"/>
                <w:lang w:eastAsia="fr-FR"/>
              </w:rPr>
            </w:pPr>
            <w:r w:rsidRPr="00CC426E">
              <w:rPr>
                <w:rFonts w:ascii="Calibri" w:hAnsi="Calibri" w:cs="Arial"/>
                <w:i/>
                <w:sz w:val="18"/>
                <w:szCs w:val="18"/>
              </w:rPr>
              <w:t>This beneficial ownership declaration form has been issued by the EITI International Secretariat as a model template to countries that wish to collect beneficial ownership information as part</w:t>
            </w:r>
            <w:r w:rsidR="00E943D9" w:rsidRPr="00CC426E">
              <w:rPr>
                <w:rFonts w:ascii="Calibri" w:hAnsi="Calibri" w:cs="Arial"/>
                <w:i/>
                <w:sz w:val="18"/>
                <w:szCs w:val="18"/>
              </w:rPr>
              <w:t xml:space="preserve"> of the EITI reporting process. </w:t>
            </w:r>
            <w:r w:rsidRPr="00CC426E">
              <w:rPr>
                <w:rFonts w:ascii="Calibri" w:hAnsi="Calibri" w:cs="Arial"/>
                <w:i/>
                <w:sz w:val="18"/>
                <w:szCs w:val="18"/>
              </w:rPr>
              <w:t xml:space="preserve">The MSG may wish to attach this form to the reporting templates distributed to extractive companies. </w:t>
            </w:r>
            <w:r w:rsidRPr="00CC426E">
              <w:rPr>
                <w:rFonts w:ascii="Calibri" w:hAnsi="Calibri" w:cs="Calibri"/>
                <w:bCs/>
                <w:i/>
                <w:sz w:val="18"/>
                <w:szCs w:val="18"/>
                <w:lang w:eastAsia="fr-FR"/>
              </w:rPr>
              <w:t xml:space="preserve">The template includes sections </w:t>
            </w:r>
            <w:r w:rsidRPr="00CC426E">
              <w:rPr>
                <w:rFonts w:ascii="Calibri" w:hAnsi="Calibri" w:cs="Calibri"/>
                <w:bCs/>
                <w:i/>
                <w:color w:val="FF0000"/>
                <w:sz w:val="18"/>
                <w:szCs w:val="18"/>
                <w:lang w:eastAsia="fr-FR"/>
              </w:rPr>
              <w:t xml:space="preserve">[bracketed and highlighted in red] </w:t>
            </w:r>
            <w:r w:rsidR="00E943D9" w:rsidRPr="00CC426E">
              <w:rPr>
                <w:rFonts w:ascii="Calibri" w:hAnsi="Calibri" w:cs="Calibri"/>
                <w:bCs/>
                <w:i/>
                <w:sz w:val="18"/>
                <w:szCs w:val="18"/>
                <w:lang w:eastAsia="fr-FR"/>
              </w:rPr>
              <w:t>to</w:t>
            </w:r>
            <w:r w:rsidRPr="00CC426E">
              <w:rPr>
                <w:rFonts w:ascii="Calibri" w:hAnsi="Calibri" w:cs="Calibri"/>
                <w:bCs/>
                <w:i/>
                <w:sz w:val="18"/>
                <w:szCs w:val="18"/>
                <w:lang w:eastAsia="fr-FR"/>
              </w:rPr>
              <w:t xml:space="preserve"> be completed by the extractive company. It also includes sections </w:t>
            </w:r>
            <w:r w:rsidRPr="00CC426E">
              <w:rPr>
                <w:rFonts w:ascii="Calibri" w:hAnsi="Calibri" w:cs="Calibri"/>
                <w:bCs/>
                <w:i/>
                <w:color w:val="548DD4"/>
                <w:sz w:val="18"/>
                <w:szCs w:val="18"/>
                <w:lang w:eastAsia="fr-FR"/>
              </w:rPr>
              <w:t xml:space="preserve">[bracketed and highlighted in blue] </w:t>
            </w:r>
            <w:r w:rsidR="00E943D9" w:rsidRPr="00CC426E">
              <w:rPr>
                <w:rFonts w:ascii="Calibri" w:hAnsi="Calibri" w:cs="Calibri"/>
                <w:bCs/>
                <w:i/>
                <w:sz w:val="18"/>
                <w:szCs w:val="18"/>
                <w:lang w:eastAsia="fr-FR"/>
              </w:rPr>
              <w:t>to</w:t>
            </w:r>
            <w:r w:rsidRPr="00CC426E">
              <w:rPr>
                <w:rFonts w:ascii="Calibri" w:hAnsi="Calibri" w:cs="Calibri"/>
                <w:bCs/>
                <w:i/>
                <w:sz w:val="18"/>
                <w:szCs w:val="18"/>
                <w:lang w:eastAsia="fr-FR"/>
              </w:rPr>
              <w:t xml:space="preserve"> be completed by the MSG prior to distributing the form. </w:t>
            </w:r>
            <w:r w:rsidR="00E943D9" w:rsidRPr="00CC426E">
              <w:rPr>
                <w:rFonts w:ascii="Calibri" w:hAnsi="Calibri" w:cs="Arial"/>
                <w:i/>
                <w:sz w:val="18"/>
                <w:szCs w:val="18"/>
              </w:rPr>
              <w:t xml:space="preserve">The MSG may wish to modify the template depending on local circumstances.  </w:t>
            </w:r>
            <w:r w:rsidRPr="00CC426E">
              <w:rPr>
                <w:rFonts w:ascii="Calibri" w:hAnsi="Calibri" w:cs="Calibri"/>
                <w:bCs/>
                <w:i/>
                <w:sz w:val="18"/>
                <w:szCs w:val="18"/>
                <w:lang w:eastAsia="fr-FR"/>
              </w:rPr>
              <w:t xml:space="preserve">The template includes comment boxes that provide guidance on how to complete each section. </w:t>
            </w:r>
            <w:r w:rsidR="00F403A0" w:rsidRPr="00CC426E">
              <w:rPr>
                <w:rFonts w:ascii="Calibri" w:hAnsi="Calibri" w:cs="Calibri"/>
                <w:bCs/>
                <w:i/>
                <w:sz w:val="18"/>
                <w:szCs w:val="18"/>
                <w:lang w:eastAsia="fr-FR"/>
              </w:rPr>
              <w:t xml:space="preserve">These comment boxes should be removed prior to submitting the declaration form. </w:t>
            </w:r>
          </w:p>
          <w:p w14:paraId="639A0055" w14:textId="77777777" w:rsidR="001C6C5E" w:rsidRPr="00CC426E" w:rsidRDefault="001C6C5E" w:rsidP="001F7CA7">
            <w:pPr>
              <w:rPr>
                <w:rFonts w:ascii="Calibri" w:hAnsi="Calibri" w:cs="Arial"/>
                <w:sz w:val="18"/>
                <w:szCs w:val="18"/>
              </w:rPr>
            </w:pPr>
          </w:p>
        </w:tc>
      </w:tr>
      <w:tr w:rsidR="00372CD7" w14:paraId="0F6F2D61" w14:textId="77777777" w:rsidTr="00CC426E">
        <w:trPr>
          <w:trHeight w:val="420"/>
        </w:trPr>
        <w:tc>
          <w:tcPr>
            <w:tcW w:w="13194" w:type="dxa"/>
            <w:gridSpan w:val="4"/>
            <w:tcBorders>
              <w:top w:val="single" w:sz="4" w:space="0" w:color="auto"/>
              <w:left w:val="single" w:sz="4" w:space="0" w:color="auto"/>
              <w:bottom w:val="single" w:sz="4" w:space="0" w:color="auto"/>
              <w:right w:val="single" w:sz="4" w:space="0" w:color="auto"/>
            </w:tcBorders>
            <w:shd w:val="clear" w:color="auto" w:fill="000000"/>
          </w:tcPr>
          <w:p w14:paraId="25D5A031" w14:textId="77777777" w:rsidR="00372CD7" w:rsidRPr="00CC426E" w:rsidRDefault="00372CD7" w:rsidP="00372CD7">
            <w:pPr>
              <w:rPr>
                <w:rFonts w:ascii="Calibri" w:hAnsi="Calibri" w:cs="Arial"/>
                <w:sz w:val="20"/>
                <w:szCs w:val="20"/>
              </w:rPr>
            </w:pPr>
            <w:r w:rsidRPr="00CC426E">
              <w:rPr>
                <w:rFonts w:ascii="Calibri" w:hAnsi="Calibri" w:cs="Arial"/>
                <w:b/>
              </w:rPr>
              <w:t>Company identification</w:t>
            </w:r>
          </w:p>
        </w:tc>
      </w:tr>
      <w:tr w:rsidR="001D4E92" w14:paraId="27807B1E" w14:textId="77777777" w:rsidTr="00CA2AD6">
        <w:trPr>
          <w:trHeight w:val="710"/>
        </w:trPr>
        <w:tc>
          <w:tcPr>
            <w:tcW w:w="3414" w:type="dxa"/>
            <w:tcBorders>
              <w:top w:val="single" w:sz="4" w:space="0" w:color="auto"/>
              <w:left w:val="single" w:sz="4" w:space="0" w:color="auto"/>
              <w:right w:val="single" w:sz="4" w:space="0" w:color="auto"/>
            </w:tcBorders>
            <w:shd w:val="clear" w:color="auto" w:fill="auto"/>
          </w:tcPr>
          <w:p w14:paraId="372C90D8" w14:textId="77777777" w:rsidR="001D4E92" w:rsidRPr="00CC426E" w:rsidRDefault="001D4E92" w:rsidP="00D74087">
            <w:pPr>
              <w:rPr>
                <w:rFonts w:ascii="Calibri" w:hAnsi="Calibri" w:cs="Arial"/>
                <w:sz w:val="20"/>
                <w:szCs w:val="20"/>
              </w:rPr>
            </w:pPr>
            <w:r w:rsidRPr="00CC426E">
              <w:rPr>
                <w:rFonts w:ascii="Calibri" w:hAnsi="Calibri" w:cs="Arial"/>
                <w:b/>
                <w:sz w:val="20"/>
                <w:szCs w:val="20"/>
              </w:rPr>
              <w:t xml:space="preserve">Full legal name of the company </w:t>
            </w:r>
          </w:p>
          <w:p w14:paraId="43BD878F" w14:textId="77777777" w:rsidR="001D4E92" w:rsidRPr="00CC426E" w:rsidRDefault="001D4E92" w:rsidP="00D74087">
            <w:pPr>
              <w:rPr>
                <w:rFonts w:ascii="Calibri" w:hAnsi="Calibri" w:cs="Arial"/>
                <w:sz w:val="20"/>
                <w:szCs w:val="20"/>
              </w:rPr>
            </w:pPr>
            <w:r w:rsidRPr="00CC426E">
              <w:rPr>
                <w:rFonts w:ascii="Calibri" w:hAnsi="Calibri" w:cs="Arial"/>
                <w:sz w:val="20"/>
                <w:szCs w:val="20"/>
              </w:rPr>
              <w:t>(including legal form of legal entities)</w:t>
            </w:r>
          </w:p>
          <w:p w14:paraId="590651AA" w14:textId="77777777" w:rsidR="001D4E92" w:rsidRPr="00CC426E" w:rsidRDefault="001D4E92" w:rsidP="00D74087">
            <w:pPr>
              <w:rPr>
                <w:rFonts w:ascii="Calibri" w:hAnsi="Calibri" w:cs="Arial"/>
                <w:b/>
                <w:sz w:val="20"/>
                <w:szCs w:val="20"/>
              </w:rPr>
            </w:pPr>
          </w:p>
        </w:tc>
        <w:tc>
          <w:tcPr>
            <w:tcW w:w="9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77C2FE" w14:textId="77777777" w:rsidR="001D4E92" w:rsidRPr="00CC426E" w:rsidRDefault="001D4E92" w:rsidP="001D4E92">
            <w:pPr>
              <w:rPr>
                <w:rFonts w:ascii="Calibri" w:hAnsi="Calibri" w:cs="Arial"/>
                <w:sz w:val="20"/>
                <w:szCs w:val="20"/>
              </w:rPr>
            </w:pPr>
          </w:p>
        </w:tc>
      </w:tr>
      <w:tr w:rsidR="001D4E92" w14:paraId="456FFBA8" w14:textId="77777777" w:rsidTr="00CA2AD6">
        <w:trPr>
          <w:trHeight w:val="710"/>
        </w:trPr>
        <w:tc>
          <w:tcPr>
            <w:tcW w:w="3414" w:type="dxa"/>
            <w:vMerge w:val="restart"/>
            <w:tcBorders>
              <w:left w:val="single" w:sz="4" w:space="0" w:color="auto"/>
              <w:right w:val="single" w:sz="4" w:space="0" w:color="auto"/>
            </w:tcBorders>
            <w:shd w:val="clear" w:color="auto" w:fill="auto"/>
          </w:tcPr>
          <w:p w14:paraId="06FFF682" w14:textId="77777777" w:rsidR="001D4E92" w:rsidRPr="00CC426E" w:rsidRDefault="001D4E92" w:rsidP="001D4E92">
            <w:pPr>
              <w:rPr>
                <w:rFonts w:ascii="Calibri" w:hAnsi="Calibri" w:cs="Arial"/>
                <w:b/>
                <w:sz w:val="20"/>
                <w:szCs w:val="20"/>
              </w:rPr>
            </w:pPr>
            <w:r w:rsidRPr="00CC426E">
              <w:rPr>
                <w:rFonts w:ascii="Calibri" w:hAnsi="Calibri" w:cs="Arial"/>
                <w:b/>
                <w:sz w:val="20"/>
                <w:szCs w:val="20"/>
              </w:rPr>
              <w:t xml:space="preserve">Unique identification number </w:t>
            </w:r>
          </w:p>
          <w:p w14:paraId="24A08D14" w14:textId="77777777" w:rsidR="001D4E92" w:rsidRPr="00CC426E" w:rsidRDefault="001D4E92" w:rsidP="00D74087">
            <w:pPr>
              <w:rPr>
                <w:rFonts w:ascii="Calibri" w:hAnsi="Calibri" w:cs="Arial"/>
                <w:b/>
                <w:sz w:val="20"/>
                <w:szCs w:val="20"/>
              </w:rPr>
            </w:pPr>
          </w:p>
        </w:tc>
        <w:tc>
          <w:tcPr>
            <w:tcW w:w="9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51066B" w14:textId="77777777" w:rsidR="001D4E92" w:rsidRPr="00CC426E" w:rsidRDefault="001D4E92" w:rsidP="001D4E92">
            <w:pPr>
              <w:rPr>
                <w:rFonts w:ascii="Calibri" w:hAnsi="Calibri" w:cs="Arial"/>
                <w:sz w:val="20"/>
                <w:szCs w:val="20"/>
              </w:rPr>
            </w:pPr>
          </w:p>
        </w:tc>
      </w:tr>
      <w:tr w:rsidR="001D4E92" w14:paraId="22BEC699" w14:textId="77777777" w:rsidTr="00CA2AD6">
        <w:trPr>
          <w:trHeight w:val="710"/>
        </w:trPr>
        <w:tc>
          <w:tcPr>
            <w:tcW w:w="3414" w:type="dxa"/>
            <w:vMerge/>
            <w:tcBorders>
              <w:left w:val="single" w:sz="4" w:space="0" w:color="auto"/>
              <w:bottom w:val="single" w:sz="4" w:space="0" w:color="auto"/>
              <w:right w:val="single" w:sz="4" w:space="0" w:color="auto"/>
            </w:tcBorders>
            <w:shd w:val="clear" w:color="auto" w:fill="auto"/>
          </w:tcPr>
          <w:p w14:paraId="74162C20" w14:textId="77777777" w:rsidR="001D4E92" w:rsidRPr="00CC426E" w:rsidRDefault="001D4E92" w:rsidP="00D74087">
            <w:pPr>
              <w:rPr>
                <w:rFonts w:ascii="Calibri" w:hAnsi="Calibri" w:cs="Arial"/>
                <w:b/>
                <w:sz w:val="20"/>
                <w:szCs w:val="20"/>
              </w:rPr>
            </w:pPr>
          </w:p>
        </w:tc>
        <w:tc>
          <w:tcPr>
            <w:tcW w:w="9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7CE80" w14:textId="77777777" w:rsidR="001D4E92" w:rsidRPr="00CC426E" w:rsidRDefault="001D4E92" w:rsidP="001D4E92">
            <w:pPr>
              <w:rPr>
                <w:rFonts w:ascii="Calibri" w:hAnsi="Calibri" w:cs="Arial"/>
                <w:sz w:val="20"/>
                <w:szCs w:val="20"/>
              </w:rPr>
            </w:pPr>
            <w:r w:rsidRPr="00CC426E">
              <w:rPr>
                <w:rFonts w:ascii="Calibri" w:hAnsi="Calibri" w:cs="Arial"/>
                <w:sz w:val="20"/>
                <w:szCs w:val="20"/>
              </w:rPr>
              <w:t xml:space="preserve">Is the company a publicly listed company, or a wholly owned subsidiary of a publicly listed company? </w:t>
            </w:r>
          </w:p>
          <w:p w14:paraId="6DA9B62D" w14:textId="77777777" w:rsidR="001D4E92" w:rsidRPr="00CC426E" w:rsidRDefault="001D4E92" w:rsidP="001D4E92">
            <w:pPr>
              <w:rPr>
                <w:rFonts w:ascii="Calibri" w:hAnsi="Calibri" w:cs="Arial"/>
                <w:sz w:val="20"/>
                <w:szCs w:val="20"/>
              </w:rPr>
            </w:pPr>
            <w:r w:rsidRPr="00CC426E">
              <w:rPr>
                <w:rFonts w:ascii="Calibri" w:hAnsi="Calibri" w:cs="Arial"/>
                <w:sz w:val="20"/>
                <w:szCs w:val="20"/>
              </w:rPr>
              <w:t xml:space="preserve">□ </w:t>
            </w:r>
            <w:commentRangeStart w:id="0"/>
            <w:r w:rsidRPr="00CC426E">
              <w:rPr>
                <w:rFonts w:ascii="Calibri" w:hAnsi="Calibri" w:cs="Arial"/>
                <w:sz w:val="20"/>
                <w:szCs w:val="20"/>
              </w:rPr>
              <w:t xml:space="preserve">Yes. </w:t>
            </w:r>
            <w:commentRangeEnd w:id="0"/>
            <w:r>
              <w:rPr>
                <w:rStyle w:val="CommentReference"/>
              </w:rPr>
              <w:commentReference w:id="0"/>
            </w:r>
            <w:r w:rsidRPr="00CC426E">
              <w:rPr>
                <w:rFonts w:ascii="Calibri" w:hAnsi="Calibri" w:cs="Arial"/>
                <w:sz w:val="20"/>
                <w:szCs w:val="20"/>
              </w:rPr>
              <w:t>□ No</w:t>
            </w:r>
          </w:p>
        </w:tc>
      </w:tr>
      <w:tr w:rsidR="00323C0A" w14:paraId="1712CAB2" w14:textId="77777777" w:rsidTr="00CA2AD6">
        <w:trPr>
          <w:trHeight w:val="710"/>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0BD5A4F1" w14:textId="77777777" w:rsidR="00323C0A" w:rsidRPr="00CC426E" w:rsidRDefault="00323C0A" w:rsidP="00D74087">
            <w:pPr>
              <w:rPr>
                <w:rFonts w:ascii="Calibri" w:hAnsi="Calibri" w:cs="Arial"/>
                <w:b/>
                <w:sz w:val="20"/>
                <w:szCs w:val="20"/>
              </w:rPr>
            </w:pPr>
            <w:r w:rsidRPr="00CC426E">
              <w:rPr>
                <w:rFonts w:ascii="Calibri" w:hAnsi="Calibri" w:cs="Arial"/>
                <w:b/>
                <w:sz w:val="20"/>
                <w:szCs w:val="20"/>
              </w:rPr>
              <w:t xml:space="preserve">Contact address </w:t>
            </w:r>
          </w:p>
          <w:p w14:paraId="1E255E5C" w14:textId="77777777" w:rsidR="00323C0A" w:rsidRPr="00CC426E" w:rsidRDefault="00323C0A" w:rsidP="00D74087">
            <w:pPr>
              <w:rPr>
                <w:rFonts w:ascii="Calibri" w:hAnsi="Calibri" w:cs="Arial"/>
                <w:sz w:val="20"/>
                <w:szCs w:val="20"/>
              </w:rPr>
            </w:pPr>
            <w:r w:rsidRPr="00CC426E">
              <w:rPr>
                <w:rFonts w:ascii="Calibri" w:hAnsi="Calibri" w:cs="Arial"/>
                <w:sz w:val="20"/>
                <w:szCs w:val="20"/>
              </w:rPr>
              <w:t>(registered office for legal entities)</w:t>
            </w:r>
          </w:p>
          <w:p w14:paraId="1AA1BABA" w14:textId="77777777" w:rsidR="00323C0A" w:rsidRPr="00CC426E" w:rsidRDefault="00323C0A" w:rsidP="00D74087">
            <w:pPr>
              <w:rPr>
                <w:rFonts w:ascii="Calibri" w:hAnsi="Calibri" w:cs="Arial"/>
                <w:b/>
                <w:sz w:val="20"/>
                <w:szCs w:val="20"/>
              </w:rPr>
            </w:pPr>
          </w:p>
        </w:tc>
        <w:tc>
          <w:tcPr>
            <w:tcW w:w="9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53A1A" w14:textId="77777777" w:rsidR="00323C0A" w:rsidRPr="00CC426E" w:rsidRDefault="00323C0A" w:rsidP="001D4E92">
            <w:pPr>
              <w:rPr>
                <w:rFonts w:ascii="Calibri" w:hAnsi="Calibri" w:cs="Arial"/>
                <w:sz w:val="20"/>
                <w:szCs w:val="20"/>
              </w:rPr>
            </w:pPr>
          </w:p>
        </w:tc>
      </w:tr>
      <w:tr w:rsidR="00485FFE" w14:paraId="673B81D3" w14:textId="77777777" w:rsidTr="00CC426E">
        <w:trPr>
          <w:trHeight w:val="175"/>
        </w:trPr>
        <w:tc>
          <w:tcPr>
            <w:tcW w:w="3414" w:type="dxa"/>
            <w:vMerge w:val="restart"/>
            <w:tcBorders>
              <w:top w:val="single" w:sz="4" w:space="0" w:color="auto"/>
              <w:left w:val="single" w:sz="4" w:space="0" w:color="auto"/>
              <w:right w:val="single" w:sz="4" w:space="0" w:color="auto"/>
            </w:tcBorders>
            <w:shd w:val="clear" w:color="auto" w:fill="auto"/>
          </w:tcPr>
          <w:p w14:paraId="46F6BA92" w14:textId="77777777" w:rsidR="00485FFE" w:rsidRPr="00CC426E" w:rsidRDefault="00302536" w:rsidP="00302536">
            <w:pPr>
              <w:rPr>
                <w:rFonts w:ascii="Calibri" w:hAnsi="Calibri" w:cs="Arial"/>
                <w:b/>
                <w:sz w:val="20"/>
                <w:szCs w:val="20"/>
              </w:rPr>
            </w:pPr>
            <w:r w:rsidRPr="00CC426E">
              <w:rPr>
                <w:rFonts w:ascii="Calibri" w:hAnsi="Calibri" w:cs="Arial"/>
                <w:b/>
                <w:sz w:val="20"/>
                <w:szCs w:val="20"/>
              </w:rPr>
              <w:t>Sha</w:t>
            </w:r>
            <w:r w:rsidR="00485FFE" w:rsidRPr="00CC426E">
              <w:rPr>
                <w:rFonts w:ascii="Calibri" w:hAnsi="Calibri" w:cs="Arial"/>
                <w:b/>
                <w:sz w:val="20"/>
                <w:szCs w:val="20"/>
              </w:rPr>
              <w:t>rehold</w:t>
            </w:r>
            <w:r w:rsidR="00300711" w:rsidRPr="00CC426E">
              <w:rPr>
                <w:rFonts w:ascii="Calibri" w:hAnsi="Calibri" w:cs="Arial"/>
                <w:b/>
                <w:sz w:val="20"/>
                <w:szCs w:val="20"/>
              </w:rPr>
              <w:t>er(s)</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05DD1" w14:textId="77777777" w:rsidR="00485FFE" w:rsidRPr="00CC426E" w:rsidRDefault="00485FFE" w:rsidP="00485FFE">
            <w:pPr>
              <w:rPr>
                <w:rFonts w:ascii="Calibri" w:hAnsi="Calibri" w:cs="Arial"/>
                <w:sz w:val="20"/>
                <w:szCs w:val="20"/>
              </w:rPr>
            </w:pPr>
            <w:r w:rsidRPr="00CC426E">
              <w:rPr>
                <w:rFonts w:ascii="Calibri" w:hAnsi="Calibri" w:cs="Arial"/>
                <w:sz w:val="20"/>
                <w:szCs w:val="20"/>
              </w:rPr>
              <w:t>Government/</w:t>
            </w:r>
            <w:r w:rsidR="00861BE6" w:rsidRPr="00CC426E">
              <w:rPr>
                <w:rFonts w:ascii="Calibri" w:hAnsi="Calibri" w:cs="Arial"/>
                <w:sz w:val="20"/>
                <w:szCs w:val="20"/>
              </w:rPr>
              <w:t xml:space="preserve">private </w:t>
            </w:r>
            <w:r w:rsidRPr="00CC426E">
              <w:rPr>
                <w:rFonts w:ascii="Calibri" w:hAnsi="Calibri" w:cs="Arial"/>
                <w:sz w:val="20"/>
                <w:szCs w:val="20"/>
              </w:rPr>
              <w:t>entity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5FBC82F" w14:textId="77777777" w:rsidR="00485FFE" w:rsidRPr="00CC426E" w:rsidRDefault="00485FFE" w:rsidP="00485FFE">
            <w:pPr>
              <w:rPr>
                <w:rFonts w:ascii="Calibri" w:hAnsi="Calibri" w:cs="Arial"/>
                <w:sz w:val="20"/>
                <w:szCs w:val="20"/>
              </w:rPr>
            </w:pPr>
            <w:r w:rsidRPr="00CC426E">
              <w:rPr>
                <w:rFonts w:ascii="Calibri" w:hAnsi="Calibri" w:cs="Arial"/>
                <w:sz w:val="20"/>
                <w:szCs w:val="20"/>
              </w:rPr>
              <w:t>% interest</w:t>
            </w:r>
          </w:p>
        </w:tc>
      </w:tr>
      <w:tr w:rsidR="00485FFE" w14:paraId="73C8D9C3" w14:textId="77777777" w:rsidTr="00CA2AD6">
        <w:trPr>
          <w:trHeight w:val="174"/>
        </w:trPr>
        <w:tc>
          <w:tcPr>
            <w:tcW w:w="3414" w:type="dxa"/>
            <w:vMerge/>
            <w:tcBorders>
              <w:left w:val="single" w:sz="4" w:space="0" w:color="auto"/>
              <w:bottom w:val="single" w:sz="4" w:space="0" w:color="auto"/>
              <w:right w:val="single" w:sz="4" w:space="0" w:color="auto"/>
            </w:tcBorders>
            <w:shd w:val="clear" w:color="auto" w:fill="auto"/>
          </w:tcPr>
          <w:p w14:paraId="70F068D2" w14:textId="77777777" w:rsidR="00485FFE" w:rsidRPr="00CC426E" w:rsidRDefault="00485FFE" w:rsidP="00D74087">
            <w:pPr>
              <w:rPr>
                <w:rFonts w:ascii="Calibri" w:hAnsi="Calibri"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23314" w14:textId="77777777" w:rsidR="00485FFE" w:rsidRPr="00CC426E" w:rsidRDefault="00485FFE" w:rsidP="001D4E92">
            <w:pPr>
              <w:rPr>
                <w:rFonts w:ascii="Calibri" w:hAnsi="Calibri" w:cs="Arial"/>
                <w:sz w:val="20"/>
                <w:szCs w:val="20"/>
              </w:rPr>
            </w:pPr>
          </w:p>
          <w:p w14:paraId="539E6A98" w14:textId="77777777" w:rsidR="00485FFE" w:rsidRPr="00CC426E" w:rsidRDefault="00485FFE" w:rsidP="00D74087">
            <w:pPr>
              <w:jc w:val="right"/>
              <w:rPr>
                <w:rFonts w:ascii="Calibri" w:hAnsi="Calibri" w:cs="Arial"/>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F6C2B5F" w14:textId="77777777" w:rsidR="00485FFE" w:rsidRPr="00CC426E" w:rsidRDefault="00485FFE" w:rsidP="001D4E92">
            <w:pPr>
              <w:jc w:val="center"/>
              <w:rPr>
                <w:rFonts w:ascii="Calibri" w:hAnsi="Calibri" w:cs="Arial"/>
                <w:sz w:val="20"/>
                <w:szCs w:val="20"/>
              </w:rPr>
            </w:pPr>
          </w:p>
        </w:tc>
        <w:bookmarkStart w:id="1" w:name="_GoBack"/>
        <w:bookmarkEnd w:id="1"/>
      </w:tr>
      <w:tr w:rsidR="00323C0A" w14:paraId="37560A79" w14:textId="77777777" w:rsidTr="00CA2AD6">
        <w:trPr>
          <w:trHeight w:val="142"/>
        </w:trPr>
        <w:tc>
          <w:tcPr>
            <w:tcW w:w="3414" w:type="dxa"/>
            <w:vMerge w:val="restart"/>
            <w:tcBorders>
              <w:top w:val="single" w:sz="4" w:space="0" w:color="auto"/>
              <w:left w:val="single" w:sz="4" w:space="0" w:color="auto"/>
              <w:right w:val="single" w:sz="4" w:space="0" w:color="auto"/>
            </w:tcBorders>
            <w:shd w:val="clear" w:color="auto" w:fill="auto"/>
          </w:tcPr>
          <w:p w14:paraId="7B571096" w14:textId="77777777" w:rsidR="00323C0A" w:rsidRPr="00CC426E" w:rsidRDefault="00323C0A" w:rsidP="00D74087">
            <w:pPr>
              <w:rPr>
                <w:rFonts w:ascii="Calibri" w:hAnsi="Calibri" w:cs="Arial"/>
                <w:b/>
                <w:sz w:val="20"/>
                <w:szCs w:val="20"/>
              </w:rPr>
            </w:pPr>
            <w:r w:rsidRPr="00CC426E">
              <w:rPr>
                <w:rFonts w:ascii="Calibri" w:hAnsi="Calibri" w:cs="Arial"/>
                <w:b/>
                <w:sz w:val="20"/>
                <w:szCs w:val="20"/>
              </w:rPr>
              <w:t>Declaration form prepared by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44958" w14:textId="77777777" w:rsidR="00323C0A" w:rsidRPr="00CC426E" w:rsidRDefault="00323C0A" w:rsidP="00323C0A">
            <w:pPr>
              <w:rPr>
                <w:rFonts w:ascii="Calibri" w:hAnsi="Calibri" w:cs="Arial"/>
                <w:color w:val="FF0000"/>
                <w:sz w:val="20"/>
                <w:szCs w:val="20"/>
              </w:rPr>
            </w:pPr>
            <w:r w:rsidRPr="00CC426E">
              <w:rPr>
                <w:rFonts w:ascii="Calibri" w:hAnsi="Calibri" w:cs="Arial"/>
                <w:color w:val="FF0000"/>
                <w:sz w:val="20"/>
                <w:szCs w:val="20"/>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91EA2BD" w14:textId="77777777" w:rsidR="00323C0A" w:rsidRPr="00CC426E" w:rsidRDefault="00323C0A" w:rsidP="00323C0A">
            <w:pPr>
              <w:rPr>
                <w:rFonts w:ascii="Calibri" w:hAnsi="Calibri" w:cs="Arial"/>
                <w:color w:val="FF0000"/>
                <w:sz w:val="20"/>
                <w:szCs w:val="20"/>
              </w:rPr>
            </w:pPr>
            <w:r w:rsidRPr="00CC426E">
              <w:rPr>
                <w:rFonts w:ascii="Calibri" w:hAnsi="Calibri" w:cs="Arial"/>
                <w:color w:val="FF0000"/>
                <w:sz w:val="20"/>
                <w:szCs w:val="20"/>
              </w:rPr>
              <w:t>[Position]</w:t>
            </w:r>
          </w:p>
        </w:tc>
      </w:tr>
      <w:tr w:rsidR="00323C0A" w14:paraId="597F7392" w14:textId="77777777" w:rsidTr="00CA2AD6">
        <w:trPr>
          <w:trHeight w:val="141"/>
        </w:trPr>
        <w:tc>
          <w:tcPr>
            <w:tcW w:w="3414" w:type="dxa"/>
            <w:vMerge/>
            <w:tcBorders>
              <w:left w:val="single" w:sz="4" w:space="0" w:color="auto"/>
              <w:bottom w:val="single" w:sz="4" w:space="0" w:color="auto"/>
              <w:right w:val="single" w:sz="4" w:space="0" w:color="auto"/>
            </w:tcBorders>
            <w:shd w:val="clear" w:color="auto" w:fill="auto"/>
          </w:tcPr>
          <w:p w14:paraId="7ADC8750" w14:textId="77777777" w:rsidR="00323C0A" w:rsidRPr="00CC426E" w:rsidRDefault="00323C0A" w:rsidP="00D74087">
            <w:pPr>
              <w:rPr>
                <w:rFonts w:ascii="Calibri" w:hAnsi="Calibri"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01393" w14:textId="77777777" w:rsidR="00323C0A" w:rsidRPr="00CC426E" w:rsidRDefault="00323C0A" w:rsidP="00323C0A">
            <w:pPr>
              <w:rPr>
                <w:rFonts w:ascii="Calibri" w:hAnsi="Calibri" w:cs="Arial"/>
                <w:color w:val="FF0000"/>
                <w:sz w:val="20"/>
                <w:szCs w:val="20"/>
              </w:rPr>
            </w:pPr>
            <w:r w:rsidRPr="00CC426E">
              <w:rPr>
                <w:rFonts w:ascii="Calibri" w:hAnsi="Calibri" w:cs="Arial"/>
                <w:color w:val="FF0000"/>
                <w:sz w:val="20"/>
                <w:szCs w:val="20"/>
              </w:rPr>
              <w:t>[Email address]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A3BF700" w14:textId="77777777" w:rsidR="00323C0A" w:rsidRPr="00CC426E" w:rsidRDefault="00323C0A" w:rsidP="00323C0A">
            <w:pPr>
              <w:rPr>
                <w:rFonts w:ascii="Calibri" w:hAnsi="Calibri" w:cs="Arial"/>
                <w:sz w:val="20"/>
                <w:szCs w:val="20"/>
              </w:rPr>
            </w:pPr>
            <w:r w:rsidRPr="00CC426E">
              <w:rPr>
                <w:rFonts w:ascii="Calibri" w:hAnsi="Calibri" w:cs="Arial"/>
                <w:color w:val="FF0000"/>
                <w:sz w:val="20"/>
                <w:szCs w:val="20"/>
              </w:rPr>
              <w:t>[Telephone number]</w:t>
            </w:r>
          </w:p>
        </w:tc>
      </w:tr>
      <w:tr w:rsidR="00323C0A" w14:paraId="4ACD01C5" w14:textId="77777777" w:rsidTr="00CA2AD6">
        <w:trPr>
          <w:trHeight w:val="374"/>
        </w:trPr>
        <w:tc>
          <w:tcPr>
            <w:tcW w:w="3555" w:type="dxa"/>
            <w:gridSpan w:val="2"/>
            <w:tcBorders>
              <w:top w:val="single" w:sz="4" w:space="0" w:color="auto"/>
              <w:left w:val="nil"/>
              <w:bottom w:val="single" w:sz="4" w:space="0" w:color="auto"/>
              <w:right w:val="nil"/>
            </w:tcBorders>
            <w:shd w:val="clear" w:color="auto" w:fill="auto"/>
            <w:vAlign w:val="center"/>
          </w:tcPr>
          <w:p w14:paraId="09818734" w14:textId="77777777" w:rsidR="006F293B" w:rsidRPr="000B4E53" w:rsidRDefault="006F293B" w:rsidP="00D74087">
            <w:pPr>
              <w:rPr>
                <w:rFonts w:ascii="Arial" w:hAnsi="Arial" w:cs="Arial"/>
                <w:b/>
              </w:rPr>
            </w:pPr>
          </w:p>
        </w:tc>
        <w:tc>
          <w:tcPr>
            <w:tcW w:w="9639" w:type="dxa"/>
            <w:gridSpan w:val="2"/>
            <w:tcBorders>
              <w:top w:val="single" w:sz="4" w:space="0" w:color="auto"/>
              <w:left w:val="nil"/>
              <w:bottom w:val="single" w:sz="4" w:space="0" w:color="auto"/>
              <w:right w:val="nil"/>
            </w:tcBorders>
            <w:shd w:val="clear" w:color="auto" w:fill="auto"/>
            <w:vAlign w:val="center"/>
          </w:tcPr>
          <w:p w14:paraId="492C7D3A" w14:textId="77777777" w:rsidR="00323C0A" w:rsidRPr="000B4E53" w:rsidRDefault="00323C0A" w:rsidP="00D74087">
            <w:pPr>
              <w:jc w:val="right"/>
              <w:rPr>
                <w:rFonts w:ascii="Arial" w:hAnsi="Arial" w:cs="Arial"/>
                <w:sz w:val="20"/>
                <w:szCs w:val="20"/>
              </w:rPr>
            </w:pPr>
          </w:p>
        </w:tc>
      </w:tr>
      <w:tr w:rsidR="00323C0A" w:rsidRPr="00D56A38" w14:paraId="198C9997" w14:textId="77777777" w:rsidTr="00CC426E">
        <w:trPr>
          <w:trHeight w:val="353"/>
        </w:trPr>
        <w:tc>
          <w:tcPr>
            <w:tcW w:w="13194" w:type="dxa"/>
            <w:gridSpan w:val="4"/>
            <w:tcBorders>
              <w:top w:val="single" w:sz="4" w:space="0" w:color="auto"/>
              <w:left w:val="single" w:sz="4" w:space="0" w:color="auto"/>
              <w:bottom w:val="nil"/>
              <w:right w:val="single" w:sz="4" w:space="0" w:color="auto"/>
            </w:tcBorders>
            <w:shd w:val="clear" w:color="auto" w:fill="000000"/>
            <w:vAlign w:val="center"/>
          </w:tcPr>
          <w:p w14:paraId="35C9CB64" w14:textId="77777777" w:rsidR="00323C0A" w:rsidRPr="00CC426E" w:rsidRDefault="005876FD" w:rsidP="00FD7255">
            <w:pPr>
              <w:rPr>
                <w:rFonts w:ascii="Calibri" w:hAnsi="Calibri" w:cs="Arial"/>
                <w:sz w:val="20"/>
                <w:szCs w:val="20"/>
              </w:rPr>
            </w:pPr>
            <w:r w:rsidRPr="00CC426E">
              <w:rPr>
                <w:rFonts w:ascii="Calibri" w:hAnsi="Calibri" w:cs="Arial"/>
                <w:b/>
              </w:rPr>
              <w:t xml:space="preserve">Beneficial ownership </w:t>
            </w:r>
            <w:r w:rsidR="00FD7255" w:rsidRPr="00CC426E">
              <w:rPr>
                <w:rFonts w:ascii="Calibri" w:hAnsi="Calibri" w:cs="Arial"/>
                <w:b/>
              </w:rPr>
              <w:t>definition</w:t>
            </w:r>
          </w:p>
        </w:tc>
      </w:tr>
      <w:tr w:rsidR="00FD7255" w:rsidRPr="00D56A38" w14:paraId="56100693" w14:textId="77777777" w:rsidTr="00CA2AD6">
        <w:trPr>
          <w:trHeight w:val="530"/>
        </w:trPr>
        <w:tc>
          <w:tcPr>
            <w:tcW w:w="13194" w:type="dxa"/>
            <w:gridSpan w:val="4"/>
            <w:shd w:val="clear" w:color="auto" w:fill="auto"/>
            <w:vAlign w:val="center"/>
          </w:tcPr>
          <w:p w14:paraId="41ECFCAA" w14:textId="77777777" w:rsidR="00EB156E" w:rsidRPr="00CC426E" w:rsidRDefault="00FD7255" w:rsidP="00FD7255">
            <w:pPr>
              <w:rPr>
                <w:rFonts w:ascii="Calibri" w:hAnsi="Calibri" w:cs="Arial"/>
                <w:b/>
                <w:color w:val="000000"/>
                <w:sz w:val="20"/>
                <w:szCs w:val="20"/>
                <w:shd w:val="clear" w:color="auto" w:fill="FFFFFF"/>
              </w:rPr>
            </w:pPr>
            <w:r w:rsidRPr="00CC426E">
              <w:rPr>
                <w:rFonts w:ascii="Calibri" w:hAnsi="Calibri" w:cs="Arial"/>
                <w:color w:val="000000"/>
                <w:sz w:val="20"/>
                <w:szCs w:val="20"/>
                <w:shd w:val="clear" w:color="auto" w:fill="FFFFFF"/>
              </w:rPr>
              <w:t xml:space="preserve">In accordance with the </w:t>
            </w:r>
            <w:r w:rsidRPr="00CC426E">
              <w:rPr>
                <w:rFonts w:ascii="Calibri" w:hAnsi="Calibri" w:cs="Arial"/>
                <w:i/>
                <w:color w:val="000000"/>
                <w:sz w:val="20"/>
                <w:szCs w:val="20"/>
                <w:shd w:val="clear" w:color="auto" w:fill="FFFFFF"/>
              </w:rPr>
              <w:t>EITI Standard,</w:t>
            </w:r>
            <w:r w:rsidRPr="00CC426E">
              <w:rPr>
                <w:rFonts w:ascii="Calibri" w:hAnsi="Calibri" w:cs="Arial"/>
                <w:color w:val="000000"/>
                <w:sz w:val="20"/>
                <w:szCs w:val="20"/>
                <w:shd w:val="clear" w:color="auto" w:fill="FFFFFF"/>
              </w:rPr>
              <w:t xml:space="preserve"> Requirement 3.11.d.i, a beneficial owner in respect of a company means the natural person(s) who directly or indirectly ultimately owns or controls the corporate entity.</w:t>
            </w:r>
            <w:r w:rsidRPr="00CC426E">
              <w:rPr>
                <w:rFonts w:ascii="Calibri" w:hAnsi="Calibri" w:cs="Arial"/>
                <w:sz w:val="20"/>
                <w:szCs w:val="20"/>
              </w:rPr>
              <w:t xml:space="preserve"> </w:t>
            </w:r>
            <w:r w:rsidR="00EB156E" w:rsidRPr="00CC426E">
              <w:rPr>
                <w:rFonts w:ascii="Calibri" w:hAnsi="Calibri" w:cs="Arial"/>
                <w:sz w:val="20"/>
                <w:szCs w:val="20"/>
              </w:rPr>
              <w:t xml:space="preserve">Further to </w:t>
            </w:r>
            <w:r w:rsidR="00D56A38" w:rsidRPr="00CC426E">
              <w:rPr>
                <w:rFonts w:ascii="Calibri" w:hAnsi="Calibri" w:cs="Arial"/>
                <w:sz w:val="20"/>
                <w:szCs w:val="20"/>
              </w:rPr>
              <w:t>R</w:t>
            </w:r>
            <w:r w:rsidR="00EB156E" w:rsidRPr="00CC426E">
              <w:rPr>
                <w:rFonts w:ascii="Calibri" w:hAnsi="Calibri" w:cs="Arial"/>
                <w:sz w:val="20"/>
                <w:szCs w:val="20"/>
              </w:rPr>
              <w:t xml:space="preserve">equirement 3.11.d and in accordance with the decision of </w:t>
            </w:r>
            <w:r w:rsidR="00EB156E" w:rsidRPr="00CC426E">
              <w:rPr>
                <w:rFonts w:ascii="Calibri" w:hAnsi="Calibri" w:cs="Arial"/>
                <w:color w:val="0070C0"/>
                <w:sz w:val="20"/>
                <w:szCs w:val="20"/>
              </w:rPr>
              <w:t xml:space="preserve">[MSG/country], </w:t>
            </w:r>
            <w:r w:rsidR="00EB156E" w:rsidRPr="00CC426E">
              <w:rPr>
                <w:rFonts w:ascii="Calibri" w:hAnsi="Calibri" w:cs="Arial"/>
                <w:b/>
                <w:sz w:val="20"/>
                <w:szCs w:val="20"/>
              </w:rPr>
              <w:t xml:space="preserve">a beneficial owner is defined as </w:t>
            </w:r>
            <w:r w:rsidR="00EB156E" w:rsidRPr="00CC426E">
              <w:rPr>
                <w:rFonts w:ascii="Calibri" w:hAnsi="Calibri" w:cs="Arial"/>
                <w:b/>
                <w:color w:val="0070C0"/>
                <w:sz w:val="20"/>
                <w:szCs w:val="20"/>
                <w:shd w:val="clear" w:color="auto" w:fill="FFFFFF"/>
              </w:rPr>
              <w:t>“</w:t>
            </w:r>
            <w:commentRangeStart w:id="2"/>
            <w:r w:rsidR="00EB156E" w:rsidRPr="00CC426E">
              <w:rPr>
                <w:rFonts w:ascii="Calibri" w:hAnsi="Calibri" w:cs="Arial"/>
                <w:b/>
                <w:color w:val="0070C0"/>
                <w:sz w:val="20"/>
                <w:szCs w:val="20"/>
              </w:rPr>
              <w:t>[add definition agreed by the MSG</w:t>
            </w:r>
            <w:r w:rsidR="00D56A38" w:rsidRPr="00CC426E">
              <w:rPr>
                <w:rFonts w:ascii="Calibri" w:hAnsi="Calibri" w:cs="Arial"/>
                <w:b/>
                <w:color w:val="0070C0"/>
                <w:sz w:val="20"/>
                <w:szCs w:val="20"/>
              </w:rPr>
              <w:t>]</w:t>
            </w:r>
            <w:commentRangeEnd w:id="2"/>
            <w:r w:rsidR="00302536">
              <w:rPr>
                <w:rStyle w:val="CommentReference"/>
              </w:rPr>
              <w:commentReference w:id="2"/>
            </w:r>
            <w:r w:rsidR="00EB156E" w:rsidRPr="00CC426E">
              <w:rPr>
                <w:rFonts w:ascii="Calibri" w:hAnsi="Calibri" w:cs="Arial"/>
                <w:b/>
                <w:color w:val="000000"/>
                <w:sz w:val="20"/>
                <w:szCs w:val="20"/>
                <w:shd w:val="clear" w:color="auto" w:fill="FFFFFF"/>
              </w:rPr>
              <w:t xml:space="preserve">”. </w:t>
            </w:r>
          </w:p>
          <w:p w14:paraId="3BA5D22F" w14:textId="77777777" w:rsidR="001D4E92" w:rsidRPr="00CC426E" w:rsidRDefault="001D4E92" w:rsidP="00FD7255">
            <w:pPr>
              <w:rPr>
                <w:rFonts w:ascii="Calibri" w:hAnsi="Calibri" w:cs="Arial"/>
                <w:b/>
                <w:color w:val="000000"/>
                <w:sz w:val="20"/>
                <w:szCs w:val="20"/>
                <w:shd w:val="clear" w:color="auto" w:fill="FFFFFF"/>
              </w:rPr>
            </w:pPr>
          </w:p>
          <w:p w14:paraId="637D3967" w14:textId="77777777" w:rsidR="001D4E92" w:rsidRPr="00CC426E" w:rsidRDefault="001D4E92" w:rsidP="00FD7255">
            <w:pPr>
              <w:rPr>
                <w:rFonts w:ascii="Calibri" w:hAnsi="Calibri" w:cs="Arial"/>
                <w:sz w:val="20"/>
                <w:szCs w:val="20"/>
              </w:rPr>
            </w:pPr>
          </w:p>
        </w:tc>
      </w:tr>
    </w:tbl>
    <w:p w14:paraId="3FD90D4B" w14:textId="77777777" w:rsidR="00547D33" w:rsidRPr="00CC426E" w:rsidRDefault="00547D33" w:rsidP="00FD7255">
      <w:pPr>
        <w:rPr>
          <w:rFonts w:ascii="Calibri" w:hAnsi="Calibri"/>
        </w:rPr>
      </w:pPr>
    </w:p>
    <w:tbl>
      <w:tblPr>
        <w:tblW w:w="131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876"/>
        <w:gridCol w:w="877"/>
        <w:gridCol w:w="876"/>
        <w:gridCol w:w="877"/>
        <w:gridCol w:w="2022"/>
        <w:gridCol w:w="2272"/>
        <w:gridCol w:w="2551"/>
      </w:tblGrid>
      <w:tr w:rsidR="00CA2AD6" w:rsidRPr="00D56A38" w14:paraId="199D8966" w14:textId="77777777" w:rsidTr="00CC426E">
        <w:trPr>
          <w:trHeight w:val="270"/>
        </w:trPr>
        <w:tc>
          <w:tcPr>
            <w:tcW w:w="13194" w:type="dxa"/>
            <w:gridSpan w:val="8"/>
            <w:shd w:val="clear" w:color="auto" w:fill="000000"/>
          </w:tcPr>
          <w:p w14:paraId="04DFD290" w14:textId="77777777" w:rsidR="00CA2AD6" w:rsidRPr="00CC426E" w:rsidRDefault="00CA2AD6" w:rsidP="005213E2">
            <w:pPr>
              <w:ind w:right="-108"/>
              <w:rPr>
                <w:rFonts w:ascii="Calibri" w:hAnsi="Calibri" w:cs="Arial"/>
                <w:b/>
                <w:sz w:val="20"/>
                <w:szCs w:val="20"/>
              </w:rPr>
            </w:pPr>
            <w:commentRangeStart w:id="3"/>
            <w:r w:rsidRPr="00CC426E">
              <w:rPr>
                <w:rFonts w:ascii="Calibri" w:hAnsi="Calibri" w:cs="Arial"/>
                <w:b/>
              </w:rPr>
              <w:lastRenderedPageBreak/>
              <w:t>Beneficial ownership declaration</w:t>
            </w:r>
            <w:commentRangeEnd w:id="3"/>
            <w:r>
              <w:rPr>
                <w:rStyle w:val="CommentReference"/>
              </w:rPr>
              <w:commentReference w:id="3"/>
            </w:r>
          </w:p>
        </w:tc>
      </w:tr>
      <w:tr w:rsidR="00CA2AD6" w:rsidRPr="00D56A38" w14:paraId="2041CDD6" w14:textId="77777777" w:rsidTr="00CC426E">
        <w:trPr>
          <w:trHeight w:val="270"/>
        </w:trPr>
        <w:tc>
          <w:tcPr>
            <w:tcW w:w="13194" w:type="dxa"/>
            <w:gridSpan w:val="8"/>
            <w:shd w:val="clear" w:color="auto" w:fill="FFFFFF"/>
          </w:tcPr>
          <w:p w14:paraId="4BACD28A" w14:textId="77777777" w:rsidR="00CA2AD6" w:rsidRPr="00CC426E" w:rsidRDefault="00CA2AD6" w:rsidP="006979F0">
            <w:pPr>
              <w:ind w:right="-108"/>
              <w:rPr>
                <w:rFonts w:ascii="Calibri" w:hAnsi="Calibri" w:cs="Arial"/>
                <w:sz w:val="20"/>
                <w:szCs w:val="20"/>
              </w:rPr>
            </w:pPr>
            <w:r w:rsidRPr="00CC426E">
              <w:rPr>
                <w:rFonts w:ascii="Calibri" w:hAnsi="Calibri" w:cs="Arial"/>
                <w:sz w:val="20"/>
                <w:szCs w:val="20"/>
              </w:rPr>
              <w:t xml:space="preserve">In accordance with the beneficial ownership definition, as per </w:t>
            </w:r>
            <w:commentRangeStart w:id="4"/>
            <w:r w:rsidRPr="00CC426E">
              <w:rPr>
                <w:rFonts w:ascii="Calibri" w:hAnsi="Calibri" w:cs="Arial"/>
                <w:color w:val="FF0000"/>
                <w:sz w:val="20"/>
                <w:szCs w:val="20"/>
              </w:rPr>
              <w:t>[date]</w:t>
            </w:r>
            <w:r w:rsidRPr="00CC426E">
              <w:rPr>
                <w:rFonts w:ascii="Calibri" w:hAnsi="Calibri" w:cs="Arial"/>
                <w:sz w:val="20"/>
                <w:szCs w:val="20"/>
              </w:rPr>
              <w:t xml:space="preserve"> </w:t>
            </w:r>
            <w:commentRangeEnd w:id="4"/>
            <w:r>
              <w:rPr>
                <w:rStyle w:val="CommentReference"/>
              </w:rPr>
              <w:commentReference w:id="4"/>
            </w:r>
            <w:r w:rsidRPr="00CC426E">
              <w:rPr>
                <w:rFonts w:ascii="Calibri" w:hAnsi="Calibri" w:cs="Arial"/>
                <w:sz w:val="20"/>
                <w:szCs w:val="20"/>
              </w:rPr>
              <w:t xml:space="preserve">the beneficial owner/s of </w:t>
            </w:r>
            <w:r w:rsidRPr="00CC426E">
              <w:rPr>
                <w:rFonts w:ascii="Calibri" w:hAnsi="Calibri" w:cs="Arial"/>
                <w:color w:val="FF0000"/>
                <w:sz w:val="20"/>
                <w:szCs w:val="20"/>
              </w:rPr>
              <w:t>[company]</w:t>
            </w:r>
            <w:r w:rsidRPr="00CC426E">
              <w:rPr>
                <w:rFonts w:ascii="Calibri" w:hAnsi="Calibri" w:cs="Arial"/>
                <w:sz w:val="20"/>
                <w:szCs w:val="20"/>
              </w:rPr>
              <w:t>is/are:</w:t>
            </w:r>
          </w:p>
          <w:p w14:paraId="4015D2B9" w14:textId="77777777" w:rsidR="00CA2AD6" w:rsidRPr="00CC426E" w:rsidRDefault="00CA2AD6" w:rsidP="006979F0">
            <w:pPr>
              <w:ind w:right="-108"/>
              <w:rPr>
                <w:rFonts w:ascii="Calibri" w:hAnsi="Calibri" w:cs="Arial"/>
                <w:sz w:val="20"/>
                <w:szCs w:val="20"/>
              </w:rPr>
            </w:pPr>
          </w:p>
        </w:tc>
      </w:tr>
      <w:tr w:rsidR="00CA2AD6" w:rsidRPr="00D56A38" w14:paraId="79BE3AF9" w14:textId="77777777" w:rsidTr="00CC426E">
        <w:trPr>
          <w:trHeight w:val="270"/>
        </w:trPr>
        <w:tc>
          <w:tcPr>
            <w:tcW w:w="2843" w:type="dxa"/>
            <w:shd w:val="clear" w:color="auto" w:fill="000000"/>
            <w:vAlign w:val="center"/>
          </w:tcPr>
          <w:p w14:paraId="1782614A" w14:textId="77777777" w:rsidR="00CA2AD6" w:rsidRPr="00CC426E" w:rsidRDefault="00CA2AD6" w:rsidP="00372CD7">
            <w:pPr>
              <w:rPr>
                <w:rFonts w:ascii="Calibri" w:hAnsi="Calibri" w:cs="Arial"/>
                <w:b/>
                <w:sz w:val="20"/>
                <w:szCs w:val="20"/>
              </w:rPr>
            </w:pPr>
            <w:r w:rsidRPr="00CC426E">
              <w:rPr>
                <w:rFonts w:ascii="Calibri" w:hAnsi="Calibri" w:cs="Arial"/>
                <w:b/>
                <w:sz w:val="20"/>
                <w:szCs w:val="20"/>
              </w:rPr>
              <w:t>Identity of the beneficial owner</w:t>
            </w:r>
          </w:p>
        </w:tc>
        <w:tc>
          <w:tcPr>
            <w:tcW w:w="5528" w:type="dxa"/>
            <w:gridSpan w:val="5"/>
            <w:shd w:val="clear" w:color="auto" w:fill="000000"/>
          </w:tcPr>
          <w:p w14:paraId="7FDAFF7D" w14:textId="77777777" w:rsidR="00CA2AD6" w:rsidRPr="00CC426E" w:rsidRDefault="00CA2AD6" w:rsidP="006979F0">
            <w:pPr>
              <w:ind w:right="-108"/>
              <w:jc w:val="center"/>
              <w:rPr>
                <w:rFonts w:ascii="Calibri" w:hAnsi="Calibri" w:cs="Arial"/>
                <w:b/>
                <w:sz w:val="20"/>
                <w:szCs w:val="20"/>
              </w:rPr>
            </w:pPr>
            <w:r w:rsidRPr="00CC426E">
              <w:rPr>
                <w:rFonts w:ascii="Calibri" w:hAnsi="Calibri" w:cs="Arial"/>
                <w:b/>
                <w:sz w:val="20"/>
                <w:szCs w:val="20"/>
              </w:rPr>
              <w:t>Information about how ownership is held or control over the company is exercised</w:t>
            </w:r>
          </w:p>
        </w:tc>
        <w:tc>
          <w:tcPr>
            <w:tcW w:w="2272" w:type="dxa"/>
            <w:shd w:val="clear" w:color="auto" w:fill="000000"/>
          </w:tcPr>
          <w:p w14:paraId="0F8853AD" w14:textId="77777777" w:rsidR="00CA2AD6" w:rsidRPr="00CC426E" w:rsidRDefault="00CA2AD6" w:rsidP="005213E2">
            <w:pPr>
              <w:ind w:right="222"/>
              <w:rPr>
                <w:rFonts w:ascii="Calibri" w:hAnsi="Calibri" w:cs="Arial"/>
                <w:b/>
                <w:sz w:val="20"/>
                <w:szCs w:val="20"/>
              </w:rPr>
            </w:pPr>
            <w:r w:rsidRPr="00CC426E">
              <w:rPr>
                <w:rFonts w:ascii="Calibri" w:hAnsi="Calibri" w:cs="Arial"/>
                <w:b/>
                <w:sz w:val="20"/>
                <w:szCs w:val="20"/>
              </w:rPr>
              <w:t xml:space="preserve">Date when beneficial interest was </w:t>
            </w:r>
            <w:r w:rsidR="00934808" w:rsidRPr="00CC426E">
              <w:rPr>
                <w:rFonts w:ascii="Calibri" w:hAnsi="Calibri" w:cs="Arial"/>
                <w:b/>
                <w:sz w:val="20"/>
                <w:szCs w:val="20"/>
              </w:rPr>
              <w:t>acquired</w:t>
            </w:r>
          </w:p>
        </w:tc>
        <w:tc>
          <w:tcPr>
            <w:tcW w:w="2551" w:type="dxa"/>
            <w:shd w:val="clear" w:color="auto" w:fill="000000"/>
          </w:tcPr>
          <w:p w14:paraId="7BFED1A9" w14:textId="77777777" w:rsidR="00CA2AD6" w:rsidRPr="00CC426E" w:rsidRDefault="00CA2AD6" w:rsidP="006979F0">
            <w:pPr>
              <w:ind w:right="-108"/>
              <w:rPr>
                <w:rFonts w:ascii="Calibri" w:hAnsi="Calibri" w:cs="Arial"/>
                <w:b/>
                <w:sz w:val="20"/>
                <w:szCs w:val="20"/>
              </w:rPr>
            </w:pPr>
            <w:r w:rsidRPr="00CC426E">
              <w:rPr>
                <w:rFonts w:ascii="Calibri" w:hAnsi="Calibri" w:cs="Arial"/>
                <w:b/>
                <w:sz w:val="20"/>
                <w:szCs w:val="20"/>
              </w:rPr>
              <w:t>Means of contact</w:t>
            </w:r>
          </w:p>
        </w:tc>
      </w:tr>
      <w:tr w:rsidR="00CA2AD6" w:rsidRPr="00D56A38" w14:paraId="2E012FBE" w14:textId="77777777" w:rsidTr="00CC426E">
        <w:trPr>
          <w:trHeight w:val="244"/>
        </w:trPr>
        <w:tc>
          <w:tcPr>
            <w:tcW w:w="2843" w:type="dxa"/>
            <w:vMerge w:val="restart"/>
            <w:shd w:val="clear" w:color="auto" w:fill="auto"/>
          </w:tcPr>
          <w:p w14:paraId="11E968F5" w14:textId="77777777" w:rsidR="00CA2AD6" w:rsidRPr="00CC426E" w:rsidRDefault="00CA2AD6" w:rsidP="00372CD7">
            <w:pPr>
              <w:rPr>
                <w:rFonts w:ascii="Calibri" w:hAnsi="Calibri" w:cs="Arial"/>
                <w:color w:val="FF0000"/>
                <w:sz w:val="20"/>
                <w:szCs w:val="20"/>
              </w:rPr>
            </w:pPr>
          </w:p>
          <w:p w14:paraId="426C3447" w14:textId="77777777" w:rsidR="00CA2AD6" w:rsidRPr="00CC426E" w:rsidRDefault="00CA2AD6" w:rsidP="005213E2">
            <w:pPr>
              <w:rPr>
                <w:rFonts w:ascii="Calibri" w:hAnsi="Calibri" w:cs="Arial"/>
                <w:color w:val="FF0000"/>
                <w:sz w:val="18"/>
                <w:szCs w:val="18"/>
              </w:rPr>
            </w:pPr>
            <w:r w:rsidRPr="00CC426E">
              <w:rPr>
                <w:rFonts w:ascii="Calibri" w:hAnsi="Calibri" w:cs="Arial"/>
                <w:color w:val="FF0000"/>
                <w:sz w:val="18"/>
                <w:szCs w:val="18"/>
              </w:rPr>
              <w:t>[Full name as it appears on national identify card]</w:t>
            </w:r>
          </w:p>
          <w:p w14:paraId="4C1E6740" w14:textId="77777777" w:rsidR="00CA2AD6" w:rsidRPr="00CC426E" w:rsidRDefault="00CA2AD6" w:rsidP="005213E2">
            <w:pPr>
              <w:rPr>
                <w:rFonts w:ascii="Calibri" w:hAnsi="Calibri" w:cs="Arial"/>
                <w:color w:val="FF0000"/>
                <w:sz w:val="18"/>
                <w:szCs w:val="18"/>
              </w:rPr>
            </w:pPr>
            <w:r w:rsidRPr="00CC426E">
              <w:rPr>
                <w:rFonts w:ascii="Calibri" w:hAnsi="Calibri" w:cs="Arial"/>
                <w:color w:val="FF0000"/>
                <w:sz w:val="18"/>
                <w:szCs w:val="18"/>
              </w:rPr>
              <w:t>[Date of birth and/or national identify number]</w:t>
            </w:r>
          </w:p>
          <w:p w14:paraId="456BEBD3" w14:textId="77777777" w:rsidR="00CA2AD6" w:rsidRPr="00CC426E" w:rsidRDefault="00CA2AD6" w:rsidP="005213E2">
            <w:pPr>
              <w:rPr>
                <w:rFonts w:ascii="Calibri" w:hAnsi="Calibri" w:cs="Arial"/>
                <w:color w:val="FF0000"/>
                <w:sz w:val="18"/>
                <w:szCs w:val="18"/>
              </w:rPr>
            </w:pPr>
            <w:r w:rsidRPr="00CC426E">
              <w:rPr>
                <w:rFonts w:ascii="Calibri" w:hAnsi="Calibri" w:cs="Arial"/>
                <w:color w:val="FF0000"/>
                <w:sz w:val="18"/>
                <w:szCs w:val="18"/>
              </w:rPr>
              <w:t>[Nationality]</w:t>
            </w:r>
          </w:p>
          <w:p w14:paraId="5842D4DE" w14:textId="77777777" w:rsidR="00CA2AD6" w:rsidRPr="00CC426E" w:rsidRDefault="00CA2AD6" w:rsidP="005213E2">
            <w:pPr>
              <w:rPr>
                <w:rFonts w:ascii="Calibri" w:hAnsi="Calibri" w:cs="Arial"/>
                <w:color w:val="FF0000"/>
                <w:sz w:val="18"/>
                <w:szCs w:val="18"/>
              </w:rPr>
            </w:pPr>
            <w:r w:rsidRPr="00CC426E">
              <w:rPr>
                <w:rFonts w:ascii="Calibri" w:hAnsi="Calibri" w:cs="Arial"/>
                <w:color w:val="FF0000"/>
                <w:sz w:val="18"/>
                <w:szCs w:val="18"/>
              </w:rPr>
              <w:t>[Country of residence]</w:t>
            </w:r>
          </w:p>
        </w:tc>
        <w:tc>
          <w:tcPr>
            <w:tcW w:w="1753" w:type="dxa"/>
            <w:gridSpan w:val="2"/>
            <w:tcBorders>
              <w:top w:val="nil"/>
            </w:tcBorders>
            <w:shd w:val="clear" w:color="auto" w:fill="FFFFFF"/>
          </w:tcPr>
          <w:p w14:paraId="16ED32F9" w14:textId="77777777" w:rsidR="00CA2AD6" w:rsidRPr="00CC426E" w:rsidRDefault="00CA2AD6" w:rsidP="006979F0">
            <w:pPr>
              <w:jc w:val="center"/>
              <w:rPr>
                <w:rFonts w:ascii="Calibri" w:hAnsi="Calibri" w:cs="Arial"/>
                <w:sz w:val="20"/>
                <w:szCs w:val="20"/>
              </w:rPr>
            </w:pPr>
            <w:r w:rsidRPr="00CC426E">
              <w:rPr>
                <w:rFonts w:ascii="Calibri" w:hAnsi="Calibri" w:cs="Arial"/>
                <w:sz w:val="20"/>
                <w:szCs w:val="20"/>
              </w:rPr>
              <w:t>By shares</w:t>
            </w:r>
          </w:p>
        </w:tc>
        <w:tc>
          <w:tcPr>
            <w:tcW w:w="1753" w:type="dxa"/>
            <w:gridSpan w:val="2"/>
            <w:shd w:val="clear" w:color="auto" w:fill="auto"/>
          </w:tcPr>
          <w:p w14:paraId="24C94AA2" w14:textId="77777777" w:rsidR="00CA2AD6" w:rsidRPr="00CC426E" w:rsidRDefault="00CA2AD6" w:rsidP="006979F0">
            <w:pPr>
              <w:jc w:val="center"/>
              <w:rPr>
                <w:rFonts w:ascii="Calibri" w:hAnsi="Calibri" w:cs="Arial"/>
                <w:sz w:val="18"/>
                <w:szCs w:val="18"/>
              </w:rPr>
            </w:pPr>
            <w:r w:rsidRPr="00CC426E">
              <w:rPr>
                <w:rFonts w:ascii="Calibri" w:hAnsi="Calibri" w:cs="Arial"/>
                <w:sz w:val="18"/>
                <w:szCs w:val="18"/>
              </w:rPr>
              <w:t>By % of voting rights</w:t>
            </w:r>
          </w:p>
        </w:tc>
        <w:tc>
          <w:tcPr>
            <w:tcW w:w="2022" w:type="dxa"/>
            <w:shd w:val="clear" w:color="auto" w:fill="auto"/>
          </w:tcPr>
          <w:p w14:paraId="5940E9F7" w14:textId="77777777" w:rsidR="00CA2AD6" w:rsidRPr="00CC426E" w:rsidRDefault="00CA2AD6" w:rsidP="00372CD7">
            <w:pPr>
              <w:rPr>
                <w:rFonts w:ascii="Calibri" w:hAnsi="Calibri" w:cs="Arial"/>
                <w:sz w:val="20"/>
                <w:szCs w:val="20"/>
              </w:rPr>
            </w:pPr>
            <w:r w:rsidRPr="00CC426E">
              <w:rPr>
                <w:rFonts w:ascii="Calibri" w:hAnsi="Calibri" w:cs="Arial"/>
                <w:sz w:val="20"/>
                <w:szCs w:val="20"/>
              </w:rPr>
              <w:t>Other</w:t>
            </w:r>
          </w:p>
        </w:tc>
        <w:tc>
          <w:tcPr>
            <w:tcW w:w="2272" w:type="dxa"/>
            <w:vMerge w:val="restart"/>
          </w:tcPr>
          <w:p w14:paraId="2A5C7CA7" w14:textId="77777777" w:rsidR="00CA2AD6" w:rsidRPr="00CC426E" w:rsidRDefault="00CA2AD6" w:rsidP="00372CD7">
            <w:pPr>
              <w:rPr>
                <w:rFonts w:ascii="Calibri" w:hAnsi="Calibri" w:cs="Arial"/>
                <w:color w:val="FF0000"/>
                <w:sz w:val="18"/>
                <w:szCs w:val="18"/>
              </w:rPr>
            </w:pPr>
            <w:r w:rsidRPr="00CC426E">
              <w:rPr>
                <w:rFonts w:ascii="Calibri" w:hAnsi="Calibri" w:cs="Arial"/>
                <w:color w:val="FF0000"/>
                <w:sz w:val="18"/>
                <w:szCs w:val="18"/>
              </w:rPr>
              <w:t>[date]</w:t>
            </w:r>
          </w:p>
          <w:p w14:paraId="3926D6EE" w14:textId="77777777" w:rsidR="00653012" w:rsidRPr="00CC426E" w:rsidRDefault="00653012" w:rsidP="00653012">
            <w:pPr>
              <w:rPr>
                <w:rFonts w:ascii="Calibri" w:hAnsi="Calibri" w:cs="Arial"/>
                <w:color w:val="FF0000"/>
                <w:sz w:val="18"/>
                <w:szCs w:val="18"/>
              </w:rPr>
            </w:pPr>
          </w:p>
        </w:tc>
        <w:tc>
          <w:tcPr>
            <w:tcW w:w="2551" w:type="dxa"/>
            <w:vMerge w:val="restart"/>
            <w:shd w:val="clear" w:color="auto" w:fill="auto"/>
          </w:tcPr>
          <w:p w14:paraId="22102E25" w14:textId="77777777" w:rsidR="00CA2AD6" w:rsidRPr="00CC426E" w:rsidRDefault="00CA2AD6" w:rsidP="00372CD7">
            <w:pPr>
              <w:rPr>
                <w:rFonts w:ascii="Calibri" w:hAnsi="Calibri" w:cs="Arial"/>
                <w:color w:val="FF0000"/>
                <w:sz w:val="18"/>
                <w:szCs w:val="18"/>
              </w:rPr>
            </w:pPr>
            <w:r w:rsidRPr="00CC426E">
              <w:rPr>
                <w:rFonts w:ascii="Calibri" w:hAnsi="Calibri" w:cs="Arial"/>
                <w:color w:val="FF0000"/>
                <w:sz w:val="18"/>
                <w:szCs w:val="18"/>
              </w:rPr>
              <w:t>[residential/service address]</w:t>
            </w:r>
          </w:p>
          <w:p w14:paraId="61C7186E" w14:textId="77777777" w:rsidR="00CA2AD6" w:rsidRPr="00CC426E" w:rsidRDefault="00CA2AD6" w:rsidP="00372CD7">
            <w:pPr>
              <w:rPr>
                <w:rFonts w:ascii="Calibri" w:hAnsi="Calibri" w:cs="Arial"/>
                <w:sz w:val="18"/>
                <w:szCs w:val="18"/>
              </w:rPr>
            </w:pPr>
            <w:r w:rsidRPr="00CC426E">
              <w:rPr>
                <w:rFonts w:ascii="Calibri" w:hAnsi="Calibri" w:cs="Arial"/>
                <w:color w:val="FF0000"/>
                <w:sz w:val="18"/>
                <w:szCs w:val="18"/>
              </w:rPr>
              <w:t xml:space="preserve">[other contact details] </w:t>
            </w:r>
          </w:p>
        </w:tc>
      </w:tr>
      <w:tr w:rsidR="00CA2AD6" w:rsidRPr="00D56A38" w14:paraId="457D1D71" w14:textId="77777777" w:rsidTr="00CA2AD6">
        <w:trPr>
          <w:trHeight w:val="1193"/>
        </w:trPr>
        <w:tc>
          <w:tcPr>
            <w:tcW w:w="2843" w:type="dxa"/>
            <w:vMerge/>
            <w:shd w:val="clear" w:color="auto" w:fill="auto"/>
          </w:tcPr>
          <w:p w14:paraId="7E91688E" w14:textId="77777777" w:rsidR="00CA2AD6" w:rsidRPr="00CC426E" w:rsidRDefault="00CA2AD6" w:rsidP="00372CD7">
            <w:pPr>
              <w:rPr>
                <w:rFonts w:ascii="Calibri" w:hAnsi="Calibri" w:cs="Arial"/>
                <w:color w:val="FF0000"/>
                <w:sz w:val="20"/>
                <w:szCs w:val="20"/>
              </w:rPr>
            </w:pPr>
          </w:p>
        </w:tc>
        <w:tc>
          <w:tcPr>
            <w:tcW w:w="876" w:type="dxa"/>
            <w:shd w:val="clear" w:color="auto" w:fill="auto"/>
          </w:tcPr>
          <w:p w14:paraId="2B651C4E" w14:textId="77777777" w:rsidR="00CA2AD6" w:rsidRPr="00CC426E" w:rsidRDefault="00CA2AD6" w:rsidP="006979F0">
            <w:pPr>
              <w:rPr>
                <w:rFonts w:ascii="Calibri" w:hAnsi="Calibri" w:cs="Arial"/>
              </w:rPr>
            </w:pPr>
            <w:r w:rsidRPr="00CC426E">
              <w:rPr>
                <w:rFonts w:ascii="Calibri" w:hAnsi="Calibri" w:cs="Arial"/>
                <w:color w:val="FF0000"/>
                <w:sz w:val="18"/>
                <w:szCs w:val="18"/>
              </w:rPr>
              <w:t>[number of shares]</w:t>
            </w:r>
          </w:p>
        </w:tc>
        <w:tc>
          <w:tcPr>
            <w:tcW w:w="877" w:type="dxa"/>
            <w:shd w:val="clear" w:color="auto" w:fill="auto"/>
          </w:tcPr>
          <w:p w14:paraId="60FB949B" w14:textId="77777777" w:rsidR="00CA2AD6" w:rsidRPr="00CC426E" w:rsidRDefault="00CA2AD6" w:rsidP="006979F0">
            <w:pPr>
              <w:rPr>
                <w:rFonts w:ascii="Calibri" w:hAnsi="Calibri" w:cs="Arial"/>
              </w:rPr>
            </w:pPr>
            <w:r w:rsidRPr="00CC426E">
              <w:rPr>
                <w:rFonts w:ascii="Calibri" w:hAnsi="Calibri" w:cs="Arial"/>
                <w:color w:val="FF0000"/>
                <w:sz w:val="18"/>
                <w:szCs w:val="18"/>
              </w:rPr>
              <w:t>[% of shares]</w:t>
            </w:r>
          </w:p>
        </w:tc>
        <w:tc>
          <w:tcPr>
            <w:tcW w:w="876" w:type="dxa"/>
            <w:shd w:val="clear" w:color="auto" w:fill="auto"/>
          </w:tcPr>
          <w:p w14:paraId="2E80E7F5" w14:textId="77777777" w:rsidR="00CA2AD6" w:rsidRPr="00CC426E" w:rsidRDefault="00CA2AD6" w:rsidP="006979F0">
            <w:pPr>
              <w:rPr>
                <w:rFonts w:ascii="Calibri" w:hAnsi="Calibri" w:cs="Arial"/>
              </w:rPr>
            </w:pPr>
            <w:r w:rsidRPr="00CC426E">
              <w:rPr>
                <w:rFonts w:ascii="Calibri" w:hAnsi="Calibri" w:cs="Arial"/>
                <w:color w:val="FF0000"/>
                <w:sz w:val="18"/>
                <w:szCs w:val="18"/>
              </w:rPr>
              <w:t>[% of direct voting rights]</w:t>
            </w:r>
          </w:p>
        </w:tc>
        <w:tc>
          <w:tcPr>
            <w:tcW w:w="877" w:type="dxa"/>
            <w:shd w:val="clear" w:color="auto" w:fill="auto"/>
          </w:tcPr>
          <w:p w14:paraId="224F8031" w14:textId="77777777" w:rsidR="00CA2AD6" w:rsidRPr="00CC426E" w:rsidRDefault="00CA2AD6" w:rsidP="00372CD7">
            <w:pPr>
              <w:rPr>
                <w:rFonts w:ascii="Calibri" w:hAnsi="Calibri" w:cs="Arial"/>
              </w:rPr>
            </w:pPr>
            <w:r w:rsidRPr="00CC426E">
              <w:rPr>
                <w:rFonts w:ascii="Calibri" w:hAnsi="Calibri" w:cs="Arial"/>
                <w:color w:val="FF0000"/>
                <w:sz w:val="18"/>
                <w:szCs w:val="18"/>
              </w:rPr>
              <w:t>[% of indirect voting rights]</w:t>
            </w:r>
          </w:p>
        </w:tc>
        <w:tc>
          <w:tcPr>
            <w:tcW w:w="2022" w:type="dxa"/>
            <w:shd w:val="clear" w:color="auto" w:fill="auto"/>
          </w:tcPr>
          <w:p w14:paraId="5EF597A3" w14:textId="77777777" w:rsidR="00CA2AD6" w:rsidRPr="00CC426E" w:rsidRDefault="00CA2AD6" w:rsidP="005213E2">
            <w:pPr>
              <w:rPr>
                <w:rFonts w:ascii="Calibri" w:hAnsi="Calibri" w:cs="Arial"/>
                <w:sz w:val="18"/>
                <w:szCs w:val="18"/>
              </w:rPr>
            </w:pPr>
            <w:commentRangeStart w:id="5"/>
            <w:r w:rsidRPr="00CC426E">
              <w:rPr>
                <w:rFonts w:ascii="Calibri" w:hAnsi="Calibri" w:cs="Arial"/>
                <w:color w:val="FF0000"/>
                <w:sz w:val="18"/>
                <w:szCs w:val="18"/>
              </w:rPr>
              <w:t xml:space="preserve">[Where control over the company is exercised through other means, details should be provided here.] </w:t>
            </w:r>
            <w:commentRangeEnd w:id="5"/>
            <w:r>
              <w:rPr>
                <w:rStyle w:val="CommentReference"/>
              </w:rPr>
              <w:commentReference w:id="5"/>
            </w:r>
          </w:p>
        </w:tc>
        <w:tc>
          <w:tcPr>
            <w:tcW w:w="2272" w:type="dxa"/>
            <w:vMerge/>
          </w:tcPr>
          <w:p w14:paraId="0EC73F21" w14:textId="77777777" w:rsidR="00CA2AD6" w:rsidRPr="00CC426E" w:rsidRDefault="00CA2AD6" w:rsidP="00372CD7">
            <w:pPr>
              <w:rPr>
                <w:rFonts w:ascii="Calibri" w:hAnsi="Calibri" w:cs="Arial"/>
              </w:rPr>
            </w:pPr>
          </w:p>
        </w:tc>
        <w:tc>
          <w:tcPr>
            <w:tcW w:w="2551" w:type="dxa"/>
            <w:vMerge/>
            <w:shd w:val="clear" w:color="auto" w:fill="auto"/>
          </w:tcPr>
          <w:p w14:paraId="0CCD9295" w14:textId="77777777" w:rsidR="00CA2AD6" w:rsidRPr="00CC426E" w:rsidRDefault="00CA2AD6" w:rsidP="00372CD7">
            <w:pPr>
              <w:rPr>
                <w:rFonts w:ascii="Calibri" w:hAnsi="Calibri" w:cs="Arial"/>
              </w:rPr>
            </w:pPr>
          </w:p>
        </w:tc>
      </w:tr>
      <w:tr w:rsidR="00CA2AD6" w:rsidRPr="00D56A38" w14:paraId="7AD3AA7A" w14:textId="77777777" w:rsidTr="00D74087">
        <w:trPr>
          <w:trHeight w:val="422"/>
        </w:trPr>
        <w:tc>
          <w:tcPr>
            <w:tcW w:w="13194" w:type="dxa"/>
            <w:gridSpan w:val="8"/>
          </w:tcPr>
          <w:p w14:paraId="6BDF648B" w14:textId="77777777" w:rsidR="00CA2AD6" w:rsidRPr="00CC426E" w:rsidRDefault="00CA2AD6" w:rsidP="00531860">
            <w:pPr>
              <w:rPr>
                <w:rFonts w:ascii="Calibri" w:hAnsi="Calibri" w:cs="Arial"/>
                <w:sz w:val="20"/>
                <w:szCs w:val="20"/>
              </w:rPr>
            </w:pPr>
          </w:p>
          <w:p w14:paraId="7421294C" w14:textId="77777777" w:rsidR="00CA2AD6" w:rsidRPr="00CC426E" w:rsidRDefault="00671402" w:rsidP="00531860">
            <w:pPr>
              <w:rPr>
                <w:rFonts w:ascii="Calibri" w:hAnsi="Calibri" w:cs="Arial"/>
                <w:sz w:val="20"/>
                <w:szCs w:val="20"/>
              </w:rPr>
            </w:pPr>
            <w:r w:rsidRPr="00CC426E">
              <w:rPr>
                <w:rFonts w:ascii="Calibri" w:hAnsi="Calibri" w:cs="Arial"/>
                <w:sz w:val="20"/>
                <w:szCs w:val="20"/>
              </w:rPr>
              <w:t>Are any of</w:t>
            </w:r>
            <w:r w:rsidR="00CA2AD6" w:rsidRPr="00CC426E">
              <w:rPr>
                <w:rFonts w:ascii="Calibri" w:hAnsi="Calibri" w:cs="Arial"/>
                <w:sz w:val="20"/>
                <w:szCs w:val="20"/>
              </w:rPr>
              <w:t xml:space="preserve"> the beneficial owner</w:t>
            </w:r>
            <w:r w:rsidRPr="00CC426E">
              <w:rPr>
                <w:rFonts w:ascii="Calibri" w:hAnsi="Calibri" w:cs="Arial"/>
                <w:sz w:val="20"/>
                <w:szCs w:val="20"/>
              </w:rPr>
              <w:t>s</w:t>
            </w:r>
            <w:r w:rsidR="00CA2AD6" w:rsidRPr="00CC426E">
              <w:rPr>
                <w:rFonts w:ascii="Calibri" w:hAnsi="Calibri" w:cs="Arial"/>
                <w:sz w:val="20"/>
                <w:szCs w:val="20"/>
              </w:rPr>
              <w:t xml:space="preserve"> a </w:t>
            </w:r>
            <w:commentRangeStart w:id="6"/>
            <w:r w:rsidR="00CA2AD6" w:rsidRPr="00CC426E">
              <w:rPr>
                <w:rFonts w:ascii="Calibri" w:hAnsi="Calibri" w:cs="Arial"/>
                <w:sz w:val="20"/>
                <w:szCs w:val="20"/>
              </w:rPr>
              <w:t>Politically Exposed P</w:t>
            </w:r>
            <w:commentRangeEnd w:id="6"/>
            <w:r w:rsidR="00CA2AD6" w:rsidRPr="00CC426E">
              <w:rPr>
                <w:rFonts w:ascii="Calibri" w:hAnsi="Calibri" w:cs="Arial"/>
                <w:sz w:val="20"/>
                <w:szCs w:val="20"/>
              </w:rPr>
              <w:t>erson (PEP)</w:t>
            </w:r>
            <w:r w:rsidR="00CA2AD6">
              <w:rPr>
                <w:rStyle w:val="CommentReference"/>
              </w:rPr>
              <w:commentReference w:id="6"/>
            </w:r>
            <w:r w:rsidR="00CA2AD6" w:rsidRPr="00CC426E">
              <w:rPr>
                <w:rFonts w:ascii="Calibri" w:hAnsi="Calibri" w:cs="Arial"/>
                <w:sz w:val="20"/>
                <w:szCs w:val="20"/>
              </w:rPr>
              <w:t xml:space="preserve">? </w:t>
            </w:r>
          </w:p>
          <w:p w14:paraId="373A2BBE" w14:textId="77777777" w:rsidR="00CA2AD6" w:rsidRPr="00CC426E" w:rsidRDefault="00CA2AD6" w:rsidP="00F403A0">
            <w:pPr>
              <w:rPr>
                <w:rFonts w:ascii="Calibri" w:hAnsi="Calibri" w:cs="Arial"/>
                <w:sz w:val="20"/>
                <w:szCs w:val="20"/>
              </w:rPr>
            </w:pPr>
            <w:r w:rsidRPr="00CC426E">
              <w:rPr>
                <w:rFonts w:ascii="Calibri" w:hAnsi="Calibri" w:cs="Arial"/>
                <w:sz w:val="20"/>
                <w:szCs w:val="20"/>
              </w:rPr>
              <w:t xml:space="preserve">□ Yes. </w:t>
            </w:r>
            <w:r w:rsidR="00671402" w:rsidRPr="00CC426E">
              <w:rPr>
                <w:rFonts w:ascii="Calibri" w:hAnsi="Calibri" w:cs="Arial"/>
                <w:sz w:val="20"/>
                <w:szCs w:val="20"/>
              </w:rPr>
              <w:t>Name: ______________.</w:t>
            </w:r>
            <w:r w:rsidRPr="00CC426E">
              <w:rPr>
                <w:rFonts w:ascii="Calibri" w:hAnsi="Calibri" w:cs="Arial"/>
                <w:sz w:val="20"/>
                <w:szCs w:val="20"/>
              </w:rPr>
              <w:t>Public office posit</w:t>
            </w:r>
            <w:r w:rsidR="00043A4A" w:rsidRPr="00CC426E">
              <w:rPr>
                <w:rFonts w:ascii="Calibri" w:hAnsi="Calibri" w:cs="Arial"/>
                <w:sz w:val="20"/>
                <w:szCs w:val="20"/>
              </w:rPr>
              <w:t>i</w:t>
            </w:r>
            <w:r w:rsidRPr="00CC426E">
              <w:rPr>
                <w:rFonts w:ascii="Calibri" w:hAnsi="Calibri" w:cs="Arial"/>
                <w:sz w:val="20"/>
                <w:szCs w:val="20"/>
              </w:rPr>
              <w:t>on and role:</w:t>
            </w:r>
            <w:r w:rsidRPr="00CC426E">
              <w:rPr>
                <w:rFonts w:ascii="Calibri" w:hAnsi="Calibri" w:cs="Arial"/>
                <w:sz w:val="20"/>
                <w:szCs w:val="20"/>
                <w:u w:val="single"/>
              </w:rPr>
              <w:t xml:space="preserve">    </w:t>
            </w:r>
            <w:r w:rsidR="00671402" w:rsidRPr="00CC426E">
              <w:rPr>
                <w:rFonts w:ascii="Calibri" w:hAnsi="Calibri" w:cs="Arial"/>
                <w:sz w:val="20"/>
                <w:szCs w:val="20"/>
                <w:u w:val="single"/>
              </w:rPr>
              <w:t xml:space="preserve">                                                                                      </w:t>
            </w:r>
            <w:r w:rsidRPr="00CC426E">
              <w:rPr>
                <w:rFonts w:ascii="Calibri" w:hAnsi="Calibri" w:cs="Arial"/>
                <w:sz w:val="20"/>
                <w:szCs w:val="20"/>
              </w:rPr>
              <w:t>Date when office was assumed:</w:t>
            </w:r>
            <w:r w:rsidRPr="00CC426E">
              <w:rPr>
                <w:rFonts w:ascii="Calibri" w:hAnsi="Calibri" w:cs="Arial"/>
                <w:sz w:val="20"/>
                <w:szCs w:val="20"/>
                <w:u w:val="single"/>
              </w:rPr>
              <w:t xml:space="preserve">     /     /         Date when office was left</w:t>
            </w:r>
            <w:r w:rsidR="00B749F9" w:rsidRPr="00CC426E">
              <w:rPr>
                <w:rFonts w:ascii="Calibri" w:hAnsi="Calibri" w:cs="Arial"/>
                <w:sz w:val="20"/>
                <w:szCs w:val="20"/>
                <w:u w:val="single"/>
              </w:rPr>
              <w:t>, if applicable</w:t>
            </w:r>
            <w:r w:rsidRPr="00CC426E">
              <w:rPr>
                <w:rFonts w:ascii="Calibri" w:hAnsi="Calibri" w:cs="Arial"/>
                <w:sz w:val="20"/>
                <w:szCs w:val="20"/>
                <w:u w:val="single"/>
              </w:rPr>
              <w:t>:_ /__</w:t>
            </w:r>
            <w:r w:rsidR="00B749F9" w:rsidRPr="00CC426E">
              <w:rPr>
                <w:rFonts w:ascii="Calibri" w:hAnsi="Calibri" w:cs="Arial"/>
                <w:sz w:val="20"/>
                <w:szCs w:val="20"/>
                <w:u w:val="single"/>
              </w:rPr>
              <w:t>/__</w:t>
            </w:r>
            <w:r w:rsidRPr="00CC426E">
              <w:rPr>
                <w:rFonts w:ascii="Calibri" w:hAnsi="Calibri" w:cs="Arial"/>
                <w:sz w:val="20"/>
                <w:szCs w:val="20"/>
                <w:u w:val="single"/>
              </w:rPr>
              <w:t>_</w:t>
            </w:r>
            <w:r w:rsidRPr="00CC426E">
              <w:rPr>
                <w:rFonts w:ascii="Calibri" w:hAnsi="Calibri" w:cs="Arial"/>
                <w:sz w:val="20"/>
                <w:szCs w:val="20"/>
              </w:rPr>
              <w:t xml:space="preserve"> </w:t>
            </w:r>
          </w:p>
          <w:p w14:paraId="4DACD77D" w14:textId="77777777" w:rsidR="00CA2AD6" w:rsidRPr="00CC426E" w:rsidRDefault="00CA2AD6" w:rsidP="00F403A0">
            <w:pPr>
              <w:rPr>
                <w:rFonts w:ascii="Calibri" w:hAnsi="Calibri" w:cs="Arial"/>
                <w:sz w:val="20"/>
                <w:szCs w:val="20"/>
                <w:u w:val="single"/>
              </w:rPr>
            </w:pPr>
            <w:r w:rsidRPr="00CC426E">
              <w:rPr>
                <w:rFonts w:ascii="Calibri" w:hAnsi="Calibri" w:cs="Arial"/>
                <w:sz w:val="20"/>
                <w:szCs w:val="20"/>
              </w:rPr>
              <w:t>□ No.</w:t>
            </w:r>
          </w:p>
        </w:tc>
      </w:tr>
      <w:tr w:rsidR="00CA2AD6" w:rsidRPr="00D56A38" w14:paraId="6CC30F65" w14:textId="77777777" w:rsidTr="00D74087">
        <w:trPr>
          <w:trHeight w:val="422"/>
        </w:trPr>
        <w:tc>
          <w:tcPr>
            <w:tcW w:w="13194" w:type="dxa"/>
            <w:gridSpan w:val="8"/>
          </w:tcPr>
          <w:p w14:paraId="254002E2" w14:textId="77777777" w:rsidR="00CA2AD6" w:rsidRPr="00CC426E" w:rsidRDefault="00CA2AD6" w:rsidP="00CA2AD6">
            <w:pPr>
              <w:rPr>
                <w:rFonts w:ascii="Calibri" w:hAnsi="Calibri" w:cs="Arial"/>
                <w:b/>
                <w:sz w:val="20"/>
                <w:szCs w:val="20"/>
              </w:rPr>
            </w:pPr>
            <w:commentRangeStart w:id="7"/>
            <w:r w:rsidRPr="00CC426E">
              <w:rPr>
                <w:rFonts w:ascii="Calibri" w:hAnsi="Calibri" w:cs="Arial"/>
                <w:b/>
                <w:sz w:val="20"/>
                <w:szCs w:val="20"/>
              </w:rPr>
              <w:t>Attestation</w:t>
            </w:r>
            <w:commentRangeEnd w:id="7"/>
            <w:r>
              <w:rPr>
                <w:rStyle w:val="CommentReference"/>
              </w:rPr>
              <w:commentReference w:id="7"/>
            </w:r>
          </w:p>
          <w:p w14:paraId="23BB559F" w14:textId="77777777" w:rsidR="00CA2AD6" w:rsidRPr="00CC426E" w:rsidRDefault="00CA2AD6" w:rsidP="00CA2AD6">
            <w:pPr>
              <w:rPr>
                <w:rFonts w:ascii="Calibri" w:hAnsi="Calibri" w:cs="Arial"/>
                <w:b/>
                <w:sz w:val="20"/>
                <w:szCs w:val="20"/>
              </w:rPr>
            </w:pPr>
          </w:p>
          <w:p w14:paraId="64D06D1B" w14:textId="77777777" w:rsidR="00CA2AD6" w:rsidRPr="00CC426E" w:rsidRDefault="00CA2AD6" w:rsidP="00CA2AD6">
            <w:pPr>
              <w:tabs>
                <w:tab w:val="left" w:pos="7081"/>
              </w:tabs>
              <w:rPr>
                <w:rFonts w:ascii="Calibri" w:hAnsi="Calibri" w:cs="Arial"/>
                <w:sz w:val="20"/>
                <w:szCs w:val="20"/>
              </w:rPr>
            </w:pPr>
            <w:r w:rsidRPr="00CC426E">
              <w:rPr>
                <w:rFonts w:ascii="Calibri" w:hAnsi="Calibri" w:cs="Arial"/>
                <w:sz w:val="20"/>
                <w:szCs w:val="20"/>
              </w:rPr>
              <w:t xml:space="preserve">I, undersigned, for and on behalf of the reporting entity confirm that all information provided in the above beneficial ownership declaration is accurate and reliable. </w:t>
            </w:r>
          </w:p>
          <w:p w14:paraId="2AF6956D" w14:textId="77777777" w:rsidR="00CA2AD6" w:rsidRPr="00CC426E" w:rsidRDefault="00CA2AD6" w:rsidP="00CA2AD6">
            <w:pPr>
              <w:rPr>
                <w:rFonts w:ascii="Calibri" w:hAnsi="Calibri" w:cs="Arial"/>
                <w:sz w:val="20"/>
                <w:szCs w:val="20"/>
              </w:rPr>
            </w:pPr>
          </w:p>
          <w:p w14:paraId="50CF50A9" w14:textId="77777777" w:rsidR="00CA2AD6" w:rsidRPr="00CC426E" w:rsidRDefault="00CA2AD6" w:rsidP="00CA2AD6">
            <w:pPr>
              <w:rPr>
                <w:rFonts w:ascii="Calibri" w:hAnsi="Calibri" w:cs="Arial"/>
                <w:sz w:val="20"/>
                <w:szCs w:val="20"/>
              </w:rPr>
            </w:pPr>
            <w:r w:rsidRPr="00CC426E">
              <w:rPr>
                <w:rFonts w:ascii="Calibri" w:hAnsi="Calibri" w:cs="Arial"/>
                <w:color w:val="FF0000"/>
                <w:sz w:val="20"/>
                <w:szCs w:val="20"/>
                <w:u w:val="single"/>
              </w:rPr>
              <w:t>[Name]</w:t>
            </w:r>
            <w:r w:rsidRPr="00CC426E">
              <w:rPr>
                <w:rFonts w:ascii="Calibri" w:hAnsi="Calibri" w:cs="Arial"/>
                <w:sz w:val="20"/>
                <w:szCs w:val="20"/>
                <w:u w:val="single"/>
              </w:rPr>
              <w:t xml:space="preserve">______________________                         </w:t>
            </w:r>
          </w:p>
          <w:p w14:paraId="3C5649F9" w14:textId="77777777" w:rsidR="00CA2AD6" w:rsidRPr="00CC426E" w:rsidRDefault="00CA2AD6" w:rsidP="00CA2AD6">
            <w:pPr>
              <w:rPr>
                <w:rFonts w:ascii="Calibri" w:hAnsi="Calibri" w:cs="Arial"/>
                <w:sz w:val="20"/>
                <w:szCs w:val="20"/>
                <w:u w:val="single"/>
              </w:rPr>
            </w:pPr>
          </w:p>
          <w:p w14:paraId="5560A27B" w14:textId="77777777" w:rsidR="00CA2AD6" w:rsidRPr="00CC426E" w:rsidRDefault="00CA2AD6" w:rsidP="00CA2AD6">
            <w:pPr>
              <w:rPr>
                <w:rFonts w:ascii="Calibri" w:hAnsi="Calibri" w:cs="Arial"/>
                <w:sz w:val="20"/>
                <w:szCs w:val="20"/>
                <w:u w:val="single"/>
              </w:rPr>
            </w:pPr>
          </w:p>
          <w:p w14:paraId="77463E65" w14:textId="77777777" w:rsidR="00CA2AD6" w:rsidRPr="00CC426E" w:rsidRDefault="00CA2AD6" w:rsidP="00CA2AD6">
            <w:pPr>
              <w:rPr>
                <w:rFonts w:ascii="Calibri" w:hAnsi="Calibri" w:cs="Arial"/>
                <w:sz w:val="20"/>
                <w:szCs w:val="20"/>
                <w:u w:val="single"/>
              </w:rPr>
            </w:pPr>
            <w:r w:rsidRPr="00CC426E">
              <w:rPr>
                <w:rFonts w:ascii="Calibri" w:hAnsi="Calibri" w:cs="Arial"/>
                <w:color w:val="FF0000"/>
                <w:sz w:val="20"/>
                <w:szCs w:val="20"/>
                <w:u w:val="single"/>
              </w:rPr>
              <w:t>[Position]</w:t>
            </w:r>
            <w:r w:rsidRPr="00CC426E">
              <w:rPr>
                <w:rFonts w:ascii="Calibri" w:hAnsi="Calibri" w:cs="Arial"/>
                <w:sz w:val="20"/>
                <w:szCs w:val="20"/>
                <w:u w:val="single"/>
              </w:rPr>
              <w:t>_____________________</w:t>
            </w:r>
            <w:r w:rsidRPr="00CC426E">
              <w:rPr>
                <w:rFonts w:ascii="Calibri" w:hAnsi="Calibri" w:cs="Arial"/>
                <w:sz w:val="20"/>
                <w:szCs w:val="20"/>
              </w:rPr>
              <w:t xml:space="preserve">                           </w:t>
            </w:r>
            <w:r w:rsidRPr="00CC426E">
              <w:rPr>
                <w:rFonts w:ascii="Calibri" w:hAnsi="Calibri" w:cs="Arial"/>
                <w:color w:val="FF0000"/>
                <w:sz w:val="20"/>
                <w:szCs w:val="20"/>
              </w:rPr>
              <w:t>[</w:t>
            </w:r>
            <w:r w:rsidRPr="00CC426E">
              <w:rPr>
                <w:rFonts w:ascii="Calibri" w:hAnsi="Calibri" w:cs="Arial"/>
                <w:color w:val="FF0000"/>
                <w:sz w:val="20"/>
                <w:szCs w:val="20"/>
                <w:u w:val="single"/>
              </w:rPr>
              <w:t>Signature]</w:t>
            </w:r>
            <w:r w:rsidRPr="00CC426E">
              <w:rPr>
                <w:rFonts w:ascii="Calibri" w:hAnsi="Calibri" w:cs="Arial"/>
                <w:sz w:val="20"/>
                <w:szCs w:val="20"/>
                <w:u w:val="single"/>
              </w:rPr>
              <w:t>_________________</w:t>
            </w:r>
          </w:p>
          <w:p w14:paraId="5CD4903E" w14:textId="77777777" w:rsidR="00CA2AD6" w:rsidRPr="00CC426E" w:rsidRDefault="00CA2AD6" w:rsidP="00CA2AD6">
            <w:pPr>
              <w:rPr>
                <w:rFonts w:ascii="Calibri" w:hAnsi="Calibri" w:cs="Arial"/>
                <w:sz w:val="20"/>
                <w:szCs w:val="20"/>
                <w:u w:val="single"/>
              </w:rPr>
            </w:pPr>
          </w:p>
          <w:p w14:paraId="61AE758F" w14:textId="77777777" w:rsidR="00CA2AD6" w:rsidRPr="00CC426E" w:rsidRDefault="00CA2AD6" w:rsidP="00CA2AD6">
            <w:pPr>
              <w:rPr>
                <w:rFonts w:ascii="Calibri" w:hAnsi="Calibri" w:cs="Arial"/>
                <w:sz w:val="20"/>
                <w:szCs w:val="20"/>
              </w:rPr>
            </w:pPr>
          </w:p>
          <w:p w14:paraId="7CE0E362" w14:textId="77777777" w:rsidR="00CA2AD6" w:rsidRPr="00CC426E" w:rsidRDefault="00CA2AD6" w:rsidP="00CA2AD6">
            <w:pPr>
              <w:rPr>
                <w:rFonts w:ascii="Calibri" w:hAnsi="Calibri" w:cs="Arial"/>
                <w:color w:val="FF0000"/>
                <w:sz w:val="20"/>
                <w:szCs w:val="20"/>
              </w:rPr>
            </w:pPr>
            <w:r w:rsidRPr="00CC426E">
              <w:rPr>
                <w:rFonts w:ascii="Calibri" w:hAnsi="Calibri" w:cs="Arial"/>
                <w:color w:val="FF0000"/>
                <w:sz w:val="20"/>
                <w:szCs w:val="20"/>
              </w:rPr>
              <w:t>[We attach further information to verify the accuracy of the beneficial ownership information provided:]</w:t>
            </w:r>
          </w:p>
          <w:p w14:paraId="5A803125" w14:textId="77777777" w:rsidR="00CA2AD6" w:rsidRPr="00CC426E" w:rsidRDefault="00CA2AD6" w:rsidP="00CA2AD6">
            <w:pPr>
              <w:rPr>
                <w:rFonts w:ascii="Calibri" w:hAnsi="Calibri" w:cs="Arial"/>
                <w:color w:val="FF0000"/>
                <w:sz w:val="20"/>
                <w:szCs w:val="20"/>
              </w:rPr>
            </w:pPr>
            <w:r w:rsidRPr="00CC426E">
              <w:rPr>
                <w:rFonts w:ascii="Calibri" w:hAnsi="Calibri" w:cs="Arial"/>
                <w:color w:val="FF0000"/>
                <w:sz w:val="20"/>
                <w:szCs w:val="20"/>
              </w:rPr>
              <w:t>….</w:t>
            </w:r>
          </w:p>
          <w:p w14:paraId="02EA2CBD" w14:textId="77777777" w:rsidR="00CA2AD6" w:rsidRPr="00CC426E" w:rsidRDefault="00CA2AD6" w:rsidP="00CA2AD6">
            <w:pPr>
              <w:rPr>
                <w:rFonts w:ascii="Calibri" w:hAnsi="Calibri" w:cs="Arial"/>
                <w:sz w:val="20"/>
                <w:szCs w:val="20"/>
              </w:rPr>
            </w:pPr>
            <w:r w:rsidRPr="00CC426E">
              <w:rPr>
                <w:rFonts w:ascii="Calibri" w:hAnsi="Calibri" w:cs="Arial"/>
                <w:color w:val="FF0000"/>
                <w:sz w:val="20"/>
                <w:szCs w:val="20"/>
              </w:rPr>
              <w:t>….</w:t>
            </w:r>
          </w:p>
        </w:tc>
      </w:tr>
    </w:tbl>
    <w:p w14:paraId="12329380" w14:textId="77777777" w:rsidR="00580666" w:rsidRPr="00CC426E" w:rsidRDefault="00580666" w:rsidP="00580666">
      <w:pPr>
        <w:rPr>
          <w:rFonts w:ascii="Calibri" w:hAnsi="Calibri"/>
        </w:rPr>
      </w:pPr>
    </w:p>
    <w:sectPr w:rsidR="00580666" w:rsidRPr="00CC426E" w:rsidSect="00CA2AD6">
      <w:pgSz w:w="16838" w:h="11906" w:orient="landscape"/>
      <w:pgMar w:top="1417" w:right="819"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ITI Sec" w:date="2014-04-03T22:49:00Z" w:initials="EITI">
    <w:p w14:paraId="39515F01" w14:textId="77777777" w:rsidR="001D4E92" w:rsidRDefault="001D4E92">
      <w:pPr>
        <w:pStyle w:val="CommentText"/>
      </w:pPr>
      <w:r>
        <w:rPr>
          <w:rStyle w:val="CommentReference"/>
        </w:rPr>
        <w:annotationRef/>
      </w:r>
      <w:r w:rsidRPr="00CC426E">
        <w:rPr>
          <w:rFonts w:ascii="Calibri" w:hAnsi="Calibri" w:cs="Calibri"/>
          <w:bCs/>
          <w:sz w:val="18"/>
          <w:szCs w:val="18"/>
          <w:lang w:eastAsia="fr-FR"/>
        </w:rPr>
        <w:t>In accordance with the EITI Standard, requirement 3.11.d.iii, publicly listed companies, including wholly owned subsidiaries, are not required to disclose information on their beneficial owner(s). Thus, any publicly listed companies, including wholly owned subsidiaries, are not required to fill in the remainder of this beneficial ownership declaration form.</w:t>
      </w:r>
    </w:p>
  </w:comment>
  <w:comment w:id="2" w:author="EITI Sec" w:date="2014-04-03T22:11:00Z" w:initials="EITI">
    <w:p w14:paraId="01B68A79" w14:textId="77777777" w:rsidR="00302536" w:rsidRDefault="00302536">
      <w:pPr>
        <w:pStyle w:val="CommentText"/>
      </w:pPr>
      <w:r>
        <w:rPr>
          <w:rStyle w:val="CommentReference"/>
        </w:rPr>
        <w:annotationRef/>
      </w:r>
      <w:r w:rsidRPr="00CC426E">
        <w:rPr>
          <w:rFonts w:ascii="Calibri" w:hAnsi="Calibri"/>
        </w:rPr>
        <w:t>The MSG should set out their agreed definition of the beneficial owner in this section prior to distributing the beneficial ownership form. This may include establishing a threshold at which disclosures should be made.</w:t>
      </w:r>
    </w:p>
  </w:comment>
  <w:comment w:id="3" w:author="EITI Sec" w:date="2014-03-14T12:03:00Z" w:initials="EITI">
    <w:p w14:paraId="52EB0704" w14:textId="77777777" w:rsidR="00CA2AD6" w:rsidRPr="00CC426E" w:rsidRDefault="00CA2AD6">
      <w:pPr>
        <w:pStyle w:val="CommentText"/>
        <w:rPr>
          <w:rFonts w:ascii="Calibri" w:hAnsi="Calibri"/>
          <w:sz w:val="18"/>
          <w:szCs w:val="18"/>
        </w:rPr>
      </w:pPr>
      <w:r w:rsidRPr="00CC426E">
        <w:rPr>
          <w:rStyle w:val="CommentReference"/>
          <w:rFonts w:ascii="Calibri" w:hAnsi="Calibri"/>
          <w:sz w:val="18"/>
          <w:szCs w:val="18"/>
        </w:rPr>
        <w:annotationRef/>
      </w:r>
      <w:r w:rsidRPr="00CC426E">
        <w:rPr>
          <w:rFonts w:ascii="Calibri" w:hAnsi="Calibri"/>
          <w:sz w:val="18"/>
          <w:szCs w:val="18"/>
        </w:rPr>
        <w:t xml:space="preserve">Companies should provide details about their beneficial owner(s) here. Where, in accordance with the beneficial ownership definition, there are more than one owner, the information should be provided for all owners. </w:t>
      </w:r>
    </w:p>
  </w:comment>
  <w:comment w:id="4" w:author="EITI Sec" w:date="2014-03-14T13:07:00Z" w:initials="EITI">
    <w:p w14:paraId="1D79141A" w14:textId="77777777" w:rsidR="00CA2AD6" w:rsidRPr="00CC426E" w:rsidRDefault="00CA2AD6">
      <w:pPr>
        <w:pStyle w:val="CommentText"/>
        <w:rPr>
          <w:rFonts w:ascii="Calibri" w:hAnsi="Calibri"/>
          <w:sz w:val="18"/>
          <w:szCs w:val="18"/>
        </w:rPr>
      </w:pPr>
      <w:r w:rsidRPr="00CC426E">
        <w:rPr>
          <w:rStyle w:val="CommentReference"/>
          <w:rFonts w:ascii="Calibri" w:hAnsi="Calibri"/>
          <w:sz w:val="18"/>
          <w:szCs w:val="18"/>
        </w:rPr>
        <w:annotationRef/>
      </w:r>
      <w:r w:rsidRPr="00CC426E">
        <w:rPr>
          <w:rFonts w:ascii="Calibri" w:hAnsi="Calibri"/>
          <w:sz w:val="18"/>
          <w:szCs w:val="18"/>
        </w:rPr>
        <w:t xml:space="preserve">This assumes that beneficial ownership information will be collected at a specific point in time. MSGs may wish to consider additional disclosures, such as for example disclosing change in ownership during the accounting period covered by the EITI Report.   </w:t>
      </w:r>
    </w:p>
  </w:comment>
  <w:comment w:id="5" w:author="EITI Sec" w:date="2014-04-03T23:04:00Z" w:initials="EITI">
    <w:p w14:paraId="4904E649" w14:textId="77777777" w:rsidR="00CA2AD6" w:rsidRPr="00CC426E" w:rsidRDefault="00CA2AD6">
      <w:pPr>
        <w:pStyle w:val="CommentText"/>
        <w:rPr>
          <w:rFonts w:ascii="Calibri" w:hAnsi="Calibri"/>
          <w:sz w:val="18"/>
          <w:szCs w:val="18"/>
        </w:rPr>
      </w:pPr>
      <w:r>
        <w:rPr>
          <w:rStyle w:val="CommentReference"/>
        </w:rPr>
        <w:annotationRef/>
      </w:r>
      <w:r w:rsidRPr="00CC426E">
        <w:rPr>
          <w:rFonts w:ascii="Calibri" w:hAnsi="Calibri"/>
          <w:sz w:val="18"/>
          <w:szCs w:val="18"/>
        </w:rPr>
        <w:t xml:space="preserve">For example, if the beneficial owner hold shares in the entity via a separate company, details of this company, its place of registration and unique identification number should be provided here. </w:t>
      </w:r>
    </w:p>
  </w:comment>
  <w:comment w:id="6" w:author="EITI Sec" w:date="2014-04-28T18:39:00Z" w:initials="EITI">
    <w:p w14:paraId="5C036B3D" w14:textId="77777777" w:rsidR="00C41068" w:rsidRPr="004073B5" w:rsidRDefault="00CA2AD6" w:rsidP="00C41068">
      <w:pPr>
        <w:pStyle w:val="NormalWeb"/>
        <w:rPr>
          <w:rStyle w:val="Hyperlink"/>
          <w:i/>
          <w:iCs/>
          <w:color w:val="auto"/>
          <w:u w:val="none"/>
          <w:lang w:val="en"/>
        </w:rPr>
      </w:pPr>
      <w:r>
        <w:rPr>
          <w:rStyle w:val="CommentReference"/>
        </w:rPr>
        <w:annotationRef/>
      </w:r>
      <w:r w:rsidR="00C41068">
        <w:rPr>
          <w:rStyle w:val="Emphasis"/>
          <w:i w:val="0"/>
          <w:iCs w:val="0"/>
          <w:u w:val="single"/>
          <w:lang w:val="en"/>
        </w:rPr>
        <w:fldChar w:fldCharType="begin"/>
      </w:r>
      <w:r w:rsidR="00C41068">
        <w:rPr>
          <w:rStyle w:val="Emphasis"/>
          <w:i w:val="0"/>
          <w:iCs w:val="0"/>
          <w:u w:val="single"/>
          <w:lang w:val="en"/>
        </w:rPr>
        <w:instrText xml:space="preserve"> HYPERLINK "http://www.fatf-gafi.org/pages/glossary/n-r/" </w:instrText>
      </w:r>
      <w:r w:rsidR="00C41068">
        <w:rPr>
          <w:rStyle w:val="Emphasis"/>
          <w:i w:val="0"/>
          <w:iCs w:val="0"/>
          <w:u w:val="single"/>
          <w:lang w:val="en"/>
        </w:rPr>
        <w:fldChar w:fldCharType="separate"/>
      </w:r>
      <w:r w:rsidR="00C41068" w:rsidRPr="00C41068">
        <w:rPr>
          <w:rStyle w:val="Hyperlink"/>
          <w:lang w:val="en"/>
        </w:rPr>
        <w:t>According to the Financial Action Task Force, a PEP is defined as follows:</w:t>
      </w:r>
    </w:p>
    <w:p w14:paraId="0A35F282" w14:textId="77777777" w:rsidR="00C41068" w:rsidRPr="00C41068" w:rsidRDefault="00C41068" w:rsidP="00C41068">
      <w:pPr>
        <w:pStyle w:val="NormalWeb"/>
        <w:rPr>
          <w:i/>
          <w:iCs/>
          <w:u w:val="single"/>
          <w:lang w:val="en"/>
        </w:rPr>
      </w:pPr>
      <w:r>
        <w:rPr>
          <w:rStyle w:val="Emphasis"/>
          <w:i w:val="0"/>
          <w:iCs w:val="0"/>
          <w:u w:val="single"/>
          <w:lang w:val="en"/>
        </w:rPr>
        <w:fldChar w:fldCharType="end"/>
      </w:r>
      <w:r>
        <w:rPr>
          <w:rStyle w:val="Emphasis"/>
          <w:lang w:val="en"/>
        </w:rPr>
        <w:t>Foreign PEPs</w:t>
      </w:r>
      <w:r>
        <w:rPr>
          <w:lang w:val="en"/>
        </w:rPr>
        <w:t xml:space="preserve"> are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w:t>
      </w:r>
    </w:p>
    <w:p w14:paraId="52A5158E" w14:textId="77777777" w:rsidR="00C41068" w:rsidRDefault="00C41068" w:rsidP="00C41068">
      <w:pPr>
        <w:pStyle w:val="NormalWeb"/>
        <w:rPr>
          <w:lang w:val="en"/>
        </w:rPr>
      </w:pPr>
      <w:r>
        <w:rPr>
          <w:rStyle w:val="Emphasis"/>
          <w:lang w:val="en"/>
        </w:rPr>
        <w:t>Domestic PEPs</w:t>
      </w:r>
      <w:r>
        <w:rPr>
          <w:lang w:val="en"/>
        </w:rPr>
        <w:t xml:space="preserve">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w:t>
      </w:r>
    </w:p>
    <w:p w14:paraId="2238C87F" w14:textId="77777777" w:rsidR="00C41068" w:rsidRDefault="00C41068" w:rsidP="00C41068">
      <w:pPr>
        <w:pStyle w:val="NormalWeb"/>
        <w:rPr>
          <w:lang w:val="en"/>
        </w:rPr>
      </w:pPr>
      <w:r>
        <w:rPr>
          <w:rStyle w:val="Emphasis"/>
          <w:lang w:val="en"/>
        </w:rPr>
        <w:t>Persons who are or have been entrusted with a prominent function by an international organisation</w:t>
      </w:r>
      <w:r>
        <w:rPr>
          <w:lang w:val="en"/>
        </w:rPr>
        <w:t xml:space="preserve">  refers to members of senior management, i.e. directors, deputy directors and members of the board or equivalent functions.</w:t>
      </w:r>
    </w:p>
    <w:p w14:paraId="777076CB" w14:textId="77777777" w:rsidR="00C41068" w:rsidRDefault="00C41068" w:rsidP="00C41068">
      <w:pPr>
        <w:pStyle w:val="NormalWeb"/>
        <w:rPr>
          <w:lang w:val="en"/>
        </w:rPr>
      </w:pPr>
      <w:r>
        <w:rPr>
          <w:lang w:val="en"/>
        </w:rPr>
        <w:t>The definition of PEPs is not intended to cover middle ranking or more junior individuals in the foregoing categories.</w:t>
      </w:r>
    </w:p>
    <w:p w14:paraId="308A2E9A" w14:textId="77777777" w:rsidR="00CA2AD6" w:rsidRPr="00CC426E" w:rsidRDefault="00FD2A43" w:rsidP="00D74087">
      <w:pPr>
        <w:pStyle w:val="NormalWeb"/>
        <w:rPr>
          <w:color w:val="000000"/>
          <w:lang w:val="en"/>
        </w:rPr>
      </w:pPr>
      <w:r w:rsidRPr="00CC426E">
        <w:rPr>
          <w:color w:val="000000"/>
        </w:rPr>
        <w:t>Countries may have their own definition and policy regarding PEPs. If a different definition than the one outlined by FATF is used, the MSG should provide details of the definition and a reference to the legal basis for the definition</w:t>
      </w:r>
      <w:r w:rsidR="00B45884" w:rsidRPr="00CC426E">
        <w:rPr>
          <w:color w:val="000000"/>
        </w:rPr>
        <w:t>.</w:t>
      </w:r>
      <w:r w:rsidR="009C72A2">
        <w:rPr>
          <w:lang w:val="en"/>
        </w:rPr>
        <w:t xml:space="preserve"> </w:t>
      </w:r>
    </w:p>
  </w:comment>
  <w:comment w:id="7" w:author="EITI Sec" w:date="2014-04-03T22:59:00Z" w:initials="EITI">
    <w:p w14:paraId="402A904E" w14:textId="77777777" w:rsidR="00CA2AD6" w:rsidRPr="00CC426E" w:rsidRDefault="00CA2AD6" w:rsidP="00CA2AD6">
      <w:pPr>
        <w:pStyle w:val="CommentText"/>
        <w:rPr>
          <w:rFonts w:ascii="Calibri" w:hAnsi="Calibri"/>
        </w:rPr>
      </w:pPr>
      <w:r>
        <w:rPr>
          <w:rStyle w:val="CommentReference"/>
        </w:rPr>
        <w:annotationRef/>
      </w:r>
      <w:r w:rsidRPr="00CC426E">
        <w:rPr>
          <w:rFonts w:ascii="Calibri" w:hAnsi="Calibri"/>
        </w:rPr>
        <w:t xml:space="preserve">The MSG is advised to agree a methodology for assuring the accuracy of the data disclosed. A practical way may be to ask company representatives to attest that the information they have provided is correct.  The MSG may also wish to ask companies to provide further documentation, such as articles of association, powers of attorney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15F01" w15:done="0"/>
  <w15:commentEx w15:paraId="01B68A79" w15:done="0"/>
  <w15:commentEx w15:paraId="52EB0704" w15:done="0"/>
  <w15:commentEx w15:paraId="1D79141A" w15:done="0"/>
  <w15:commentEx w15:paraId="4904E649" w15:done="0"/>
  <w15:commentEx w15:paraId="308A2E9A" w15:done="0"/>
  <w15:commentEx w15:paraId="402A90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2C45" w14:textId="77777777" w:rsidR="00704915" w:rsidRDefault="00704915" w:rsidP="00531860">
      <w:r>
        <w:separator/>
      </w:r>
    </w:p>
  </w:endnote>
  <w:endnote w:type="continuationSeparator" w:id="0">
    <w:p w14:paraId="7D8F35C2" w14:textId="77777777" w:rsidR="00704915" w:rsidRDefault="00704915" w:rsidP="0053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35B1" w14:textId="77777777" w:rsidR="00704915" w:rsidRDefault="00704915" w:rsidP="00531860">
      <w:r>
        <w:separator/>
      </w:r>
    </w:p>
  </w:footnote>
  <w:footnote w:type="continuationSeparator" w:id="0">
    <w:p w14:paraId="529D028C" w14:textId="77777777" w:rsidR="00704915" w:rsidRDefault="00704915" w:rsidP="00531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02282"/>
    <w:multiLevelType w:val="hybridMultilevel"/>
    <w:tmpl w:val="F9C21A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A"/>
    <w:rsid w:val="000011EA"/>
    <w:rsid w:val="0000706A"/>
    <w:rsid w:val="0000794B"/>
    <w:rsid w:val="00012048"/>
    <w:rsid w:val="00013BBD"/>
    <w:rsid w:val="00016D8F"/>
    <w:rsid w:val="00035758"/>
    <w:rsid w:val="0003583A"/>
    <w:rsid w:val="00043A4A"/>
    <w:rsid w:val="00046D22"/>
    <w:rsid w:val="0004729A"/>
    <w:rsid w:val="00053310"/>
    <w:rsid w:val="0006310F"/>
    <w:rsid w:val="00065BCB"/>
    <w:rsid w:val="00087899"/>
    <w:rsid w:val="000911C5"/>
    <w:rsid w:val="00092450"/>
    <w:rsid w:val="00095CB9"/>
    <w:rsid w:val="0009741A"/>
    <w:rsid w:val="000A0436"/>
    <w:rsid w:val="000A08C2"/>
    <w:rsid w:val="000A7567"/>
    <w:rsid w:val="000C2779"/>
    <w:rsid w:val="000C3EE2"/>
    <w:rsid w:val="000E4991"/>
    <w:rsid w:val="000F32EC"/>
    <w:rsid w:val="000F72D4"/>
    <w:rsid w:val="000F7D77"/>
    <w:rsid w:val="0010556F"/>
    <w:rsid w:val="0012104D"/>
    <w:rsid w:val="00130287"/>
    <w:rsid w:val="00130DE6"/>
    <w:rsid w:val="001522D9"/>
    <w:rsid w:val="001546A9"/>
    <w:rsid w:val="001816B7"/>
    <w:rsid w:val="00187B05"/>
    <w:rsid w:val="001B42CA"/>
    <w:rsid w:val="001C6C5E"/>
    <w:rsid w:val="001D0A45"/>
    <w:rsid w:val="001D4E92"/>
    <w:rsid w:val="001D77EF"/>
    <w:rsid w:val="001E7754"/>
    <w:rsid w:val="001F7CA7"/>
    <w:rsid w:val="00225B1D"/>
    <w:rsid w:val="00241253"/>
    <w:rsid w:val="00244CB7"/>
    <w:rsid w:val="00251787"/>
    <w:rsid w:val="00257338"/>
    <w:rsid w:val="002A2828"/>
    <w:rsid w:val="002B442F"/>
    <w:rsid w:val="002C5F59"/>
    <w:rsid w:val="002C73A9"/>
    <w:rsid w:val="002D68A0"/>
    <w:rsid w:val="00300711"/>
    <w:rsid w:val="0030085A"/>
    <w:rsid w:val="00300967"/>
    <w:rsid w:val="00302536"/>
    <w:rsid w:val="00304646"/>
    <w:rsid w:val="00310775"/>
    <w:rsid w:val="003116A6"/>
    <w:rsid w:val="00313AF0"/>
    <w:rsid w:val="00323C0A"/>
    <w:rsid w:val="00334F6B"/>
    <w:rsid w:val="00353D25"/>
    <w:rsid w:val="00356224"/>
    <w:rsid w:val="003605C9"/>
    <w:rsid w:val="00372CD7"/>
    <w:rsid w:val="00385D88"/>
    <w:rsid w:val="0039799F"/>
    <w:rsid w:val="00397BEA"/>
    <w:rsid w:val="003A49F6"/>
    <w:rsid w:val="003B0072"/>
    <w:rsid w:val="003B2573"/>
    <w:rsid w:val="003C1C5F"/>
    <w:rsid w:val="003E0CC3"/>
    <w:rsid w:val="003E1A57"/>
    <w:rsid w:val="00404798"/>
    <w:rsid w:val="00407133"/>
    <w:rsid w:val="004231B7"/>
    <w:rsid w:val="004249A6"/>
    <w:rsid w:val="00426037"/>
    <w:rsid w:val="004672DE"/>
    <w:rsid w:val="004748F7"/>
    <w:rsid w:val="00485FFE"/>
    <w:rsid w:val="00496BFC"/>
    <w:rsid w:val="004A180D"/>
    <w:rsid w:val="004A4A23"/>
    <w:rsid w:val="004B2FFF"/>
    <w:rsid w:val="004D359F"/>
    <w:rsid w:val="004E3E9C"/>
    <w:rsid w:val="004F78FA"/>
    <w:rsid w:val="00516BB9"/>
    <w:rsid w:val="005213E2"/>
    <w:rsid w:val="00531860"/>
    <w:rsid w:val="00547D33"/>
    <w:rsid w:val="00565410"/>
    <w:rsid w:val="00580666"/>
    <w:rsid w:val="0058452F"/>
    <w:rsid w:val="00584843"/>
    <w:rsid w:val="005876FD"/>
    <w:rsid w:val="00590440"/>
    <w:rsid w:val="00593545"/>
    <w:rsid w:val="005C5E14"/>
    <w:rsid w:val="005D47B3"/>
    <w:rsid w:val="005E62B3"/>
    <w:rsid w:val="005F7B45"/>
    <w:rsid w:val="00625580"/>
    <w:rsid w:val="00632B45"/>
    <w:rsid w:val="006364E6"/>
    <w:rsid w:val="00653012"/>
    <w:rsid w:val="006633A6"/>
    <w:rsid w:val="00671402"/>
    <w:rsid w:val="006979F0"/>
    <w:rsid w:val="006A0DCF"/>
    <w:rsid w:val="006A410F"/>
    <w:rsid w:val="006A5F47"/>
    <w:rsid w:val="006A7778"/>
    <w:rsid w:val="006D263B"/>
    <w:rsid w:val="006D5A73"/>
    <w:rsid w:val="006F293B"/>
    <w:rsid w:val="006F29B2"/>
    <w:rsid w:val="006F5740"/>
    <w:rsid w:val="00704915"/>
    <w:rsid w:val="00723046"/>
    <w:rsid w:val="00750F95"/>
    <w:rsid w:val="00760B44"/>
    <w:rsid w:val="00762A39"/>
    <w:rsid w:val="00786361"/>
    <w:rsid w:val="00787D85"/>
    <w:rsid w:val="00796405"/>
    <w:rsid w:val="007A7A6F"/>
    <w:rsid w:val="007B3154"/>
    <w:rsid w:val="007C6876"/>
    <w:rsid w:val="007F0E6E"/>
    <w:rsid w:val="0080426F"/>
    <w:rsid w:val="0081268E"/>
    <w:rsid w:val="00821AF8"/>
    <w:rsid w:val="00832DFE"/>
    <w:rsid w:val="00837256"/>
    <w:rsid w:val="00844D84"/>
    <w:rsid w:val="00861BE6"/>
    <w:rsid w:val="008C7DA8"/>
    <w:rsid w:val="008D45A0"/>
    <w:rsid w:val="008E2AE3"/>
    <w:rsid w:val="008F7042"/>
    <w:rsid w:val="00911005"/>
    <w:rsid w:val="00915B8B"/>
    <w:rsid w:val="009263DE"/>
    <w:rsid w:val="00927BDB"/>
    <w:rsid w:val="00934808"/>
    <w:rsid w:val="009360F1"/>
    <w:rsid w:val="00937C19"/>
    <w:rsid w:val="00951C9D"/>
    <w:rsid w:val="00962E3D"/>
    <w:rsid w:val="0097154A"/>
    <w:rsid w:val="00973F50"/>
    <w:rsid w:val="00983852"/>
    <w:rsid w:val="00996996"/>
    <w:rsid w:val="009C72A2"/>
    <w:rsid w:val="009D625B"/>
    <w:rsid w:val="009E17F2"/>
    <w:rsid w:val="009E4012"/>
    <w:rsid w:val="009E5C6B"/>
    <w:rsid w:val="009E7A75"/>
    <w:rsid w:val="00A063C4"/>
    <w:rsid w:val="00A13DA2"/>
    <w:rsid w:val="00A21FC4"/>
    <w:rsid w:val="00A278EF"/>
    <w:rsid w:val="00A322F8"/>
    <w:rsid w:val="00A62068"/>
    <w:rsid w:val="00A63DD9"/>
    <w:rsid w:val="00A643CF"/>
    <w:rsid w:val="00A95FB9"/>
    <w:rsid w:val="00A97AA4"/>
    <w:rsid w:val="00AB1F42"/>
    <w:rsid w:val="00AB3AAD"/>
    <w:rsid w:val="00AF0ECD"/>
    <w:rsid w:val="00AF13BD"/>
    <w:rsid w:val="00AF37F6"/>
    <w:rsid w:val="00AF6EB5"/>
    <w:rsid w:val="00AF6F5D"/>
    <w:rsid w:val="00B27CD3"/>
    <w:rsid w:val="00B35D01"/>
    <w:rsid w:val="00B45884"/>
    <w:rsid w:val="00B562AC"/>
    <w:rsid w:val="00B749F9"/>
    <w:rsid w:val="00BA0307"/>
    <w:rsid w:val="00BA100B"/>
    <w:rsid w:val="00BA1AE1"/>
    <w:rsid w:val="00BA269C"/>
    <w:rsid w:val="00C06A63"/>
    <w:rsid w:val="00C135DA"/>
    <w:rsid w:val="00C41068"/>
    <w:rsid w:val="00C42FD6"/>
    <w:rsid w:val="00C56693"/>
    <w:rsid w:val="00C65A5C"/>
    <w:rsid w:val="00C73E86"/>
    <w:rsid w:val="00C76B17"/>
    <w:rsid w:val="00CA29C5"/>
    <w:rsid w:val="00CA2AD6"/>
    <w:rsid w:val="00CC426E"/>
    <w:rsid w:val="00CC62ED"/>
    <w:rsid w:val="00CE1135"/>
    <w:rsid w:val="00CE58B5"/>
    <w:rsid w:val="00D51EB9"/>
    <w:rsid w:val="00D56A38"/>
    <w:rsid w:val="00D74087"/>
    <w:rsid w:val="00D95A30"/>
    <w:rsid w:val="00D97585"/>
    <w:rsid w:val="00DB285D"/>
    <w:rsid w:val="00DB305F"/>
    <w:rsid w:val="00DB4AA0"/>
    <w:rsid w:val="00DC2C9E"/>
    <w:rsid w:val="00DD6CDC"/>
    <w:rsid w:val="00DF2047"/>
    <w:rsid w:val="00DF456F"/>
    <w:rsid w:val="00E11FA3"/>
    <w:rsid w:val="00E163D7"/>
    <w:rsid w:val="00E253BB"/>
    <w:rsid w:val="00E37252"/>
    <w:rsid w:val="00E70F80"/>
    <w:rsid w:val="00E73C0F"/>
    <w:rsid w:val="00E85BCA"/>
    <w:rsid w:val="00E90980"/>
    <w:rsid w:val="00E943D9"/>
    <w:rsid w:val="00EA1708"/>
    <w:rsid w:val="00EB156E"/>
    <w:rsid w:val="00EE0FCA"/>
    <w:rsid w:val="00EE483D"/>
    <w:rsid w:val="00EF047A"/>
    <w:rsid w:val="00EF5706"/>
    <w:rsid w:val="00EF62EC"/>
    <w:rsid w:val="00F044B4"/>
    <w:rsid w:val="00F24A05"/>
    <w:rsid w:val="00F337E7"/>
    <w:rsid w:val="00F33DD6"/>
    <w:rsid w:val="00F403A0"/>
    <w:rsid w:val="00F57B89"/>
    <w:rsid w:val="00F67F79"/>
    <w:rsid w:val="00F75278"/>
    <w:rsid w:val="00FD1382"/>
    <w:rsid w:val="00FD23D7"/>
    <w:rsid w:val="00FD2A43"/>
    <w:rsid w:val="00FD5852"/>
    <w:rsid w:val="00FD7255"/>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764"/>
  <w15:chartTrackingRefBased/>
  <w15:docId w15:val="{187C797D-7F94-4EBB-A3A7-4501A1BA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0A"/>
    <w:pPr>
      <w:ind w:left="720"/>
      <w:contextualSpacing/>
    </w:pPr>
  </w:style>
  <w:style w:type="character" w:styleId="CommentReference">
    <w:name w:val="annotation reference"/>
    <w:uiPriority w:val="99"/>
    <w:semiHidden/>
    <w:unhideWhenUsed/>
    <w:rsid w:val="005213E2"/>
    <w:rPr>
      <w:sz w:val="16"/>
      <w:szCs w:val="16"/>
    </w:rPr>
  </w:style>
  <w:style w:type="paragraph" w:styleId="CommentText">
    <w:name w:val="annotation text"/>
    <w:basedOn w:val="Normal"/>
    <w:link w:val="CommentTextChar"/>
    <w:uiPriority w:val="99"/>
    <w:semiHidden/>
    <w:unhideWhenUsed/>
    <w:rsid w:val="005213E2"/>
    <w:rPr>
      <w:sz w:val="20"/>
      <w:szCs w:val="20"/>
    </w:rPr>
  </w:style>
  <w:style w:type="character" w:customStyle="1" w:styleId="CommentTextChar">
    <w:name w:val="Comment Text Char"/>
    <w:link w:val="CommentText"/>
    <w:uiPriority w:val="99"/>
    <w:semiHidden/>
    <w:rsid w:val="005213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13E2"/>
    <w:rPr>
      <w:b/>
      <w:bCs/>
    </w:rPr>
  </w:style>
  <w:style w:type="character" w:customStyle="1" w:styleId="CommentSubjectChar">
    <w:name w:val="Comment Subject Char"/>
    <w:link w:val="CommentSubject"/>
    <w:uiPriority w:val="99"/>
    <w:semiHidden/>
    <w:rsid w:val="005213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213E2"/>
    <w:rPr>
      <w:rFonts w:ascii="Tahoma" w:hAnsi="Tahoma" w:cs="Tahoma"/>
      <w:sz w:val="16"/>
      <w:szCs w:val="16"/>
    </w:rPr>
  </w:style>
  <w:style w:type="character" w:customStyle="1" w:styleId="BalloonTextChar">
    <w:name w:val="Balloon Text Char"/>
    <w:link w:val="BalloonText"/>
    <w:uiPriority w:val="99"/>
    <w:semiHidden/>
    <w:rsid w:val="005213E2"/>
    <w:rPr>
      <w:rFonts w:ascii="Tahoma" w:eastAsia="Times New Roman" w:hAnsi="Tahoma" w:cs="Tahoma"/>
      <w:sz w:val="16"/>
      <w:szCs w:val="16"/>
      <w:lang w:val="en-US"/>
    </w:rPr>
  </w:style>
  <w:style w:type="paragraph" w:styleId="Header">
    <w:name w:val="header"/>
    <w:basedOn w:val="Normal"/>
    <w:link w:val="HeaderChar"/>
    <w:uiPriority w:val="99"/>
    <w:unhideWhenUsed/>
    <w:rsid w:val="00531860"/>
    <w:pPr>
      <w:tabs>
        <w:tab w:val="center" w:pos="4536"/>
        <w:tab w:val="right" w:pos="9072"/>
      </w:tabs>
    </w:pPr>
  </w:style>
  <w:style w:type="character" w:customStyle="1" w:styleId="HeaderChar">
    <w:name w:val="Header Char"/>
    <w:link w:val="Header"/>
    <w:uiPriority w:val="99"/>
    <w:rsid w:val="005318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31860"/>
    <w:pPr>
      <w:tabs>
        <w:tab w:val="center" w:pos="4536"/>
        <w:tab w:val="right" w:pos="9072"/>
      </w:tabs>
    </w:pPr>
  </w:style>
  <w:style w:type="character" w:customStyle="1" w:styleId="FooterChar">
    <w:name w:val="Footer Char"/>
    <w:link w:val="Footer"/>
    <w:uiPriority w:val="99"/>
    <w:rsid w:val="0053186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31860"/>
    <w:rPr>
      <w:sz w:val="20"/>
      <w:szCs w:val="20"/>
    </w:rPr>
  </w:style>
  <w:style w:type="character" w:customStyle="1" w:styleId="FootnoteTextChar">
    <w:name w:val="Footnote Text Char"/>
    <w:link w:val="FootnoteText"/>
    <w:uiPriority w:val="99"/>
    <w:semiHidden/>
    <w:rsid w:val="00531860"/>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531860"/>
    <w:rPr>
      <w:vertAlign w:val="superscript"/>
    </w:rPr>
  </w:style>
  <w:style w:type="paragraph" w:customStyle="1" w:styleId="Default">
    <w:name w:val="Default"/>
    <w:rsid w:val="00F403A0"/>
    <w:pPr>
      <w:autoSpaceDE w:val="0"/>
      <w:autoSpaceDN w:val="0"/>
      <w:adjustRightInd w:val="0"/>
    </w:pPr>
    <w:rPr>
      <w:rFonts w:ascii="Corbel" w:hAnsi="Corbel" w:cs="Corbel"/>
      <w:color w:val="000000"/>
      <w:sz w:val="24"/>
      <w:szCs w:val="24"/>
      <w:lang w:val="en-GB"/>
    </w:rPr>
  </w:style>
  <w:style w:type="paragraph" w:styleId="NormalWeb">
    <w:name w:val="Normal (Web)"/>
    <w:basedOn w:val="Normal"/>
    <w:uiPriority w:val="99"/>
    <w:unhideWhenUsed/>
    <w:rsid w:val="00C41068"/>
    <w:pPr>
      <w:spacing w:before="100" w:beforeAutospacing="1" w:after="100" w:afterAutospacing="1"/>
    </w:pPr>
    <w:rPr>
      <w:lang w:val="en-GB" w:eastAsia="en-GB"/>
    </w:rPr>
  </w:style>
  <w:style w:type="character" w:styleId="Emphasis">
    <w:name w:val="Emphasis"/>
    <w:uiPriority w:val="20"/>
    <w:qFormat/>
    <w:rsid w:val="00C41068"/>
    <w:rPr>
      <w:i/>
      <w:iCs/>
    </w:rPr>
  </w:style>
  <w:style w:type="paragraph" w:styleId="Revision">
    <w:name w:val="Revision"/>
    <w:hidden/>
    <w:uiPriority w:val="99"/>
    <w:semiHidden/>
    <w:rsid w:val="00C41068"/>
    <w:rPr>
      <w:rFonts w:ascii="Times New Roman" w:eastAsia="Times New Roman" w:hAnsi="Times New Roman"/>
      <w:sz w:val="24"/>
      <w:szCs w:val="24"/>
    </w:rPr>
  </w:style>
  <w:style w:type="character" w:styleId="Hyperlink">
    <w:name w:val="Hyperlink"/>
    <w:uiPriority w:val="99"/>
    <w:unhideWhenUsed/>
    <w:rsid w:val="00C41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8185">
      <w:bodyDiv w:val="1"/>
      <w:marLeft w:val="0"/>
      <w:marRight w:val="0"/>
      <w:marTop w:val="0"/>
      <w:marBottom w:val="0"/>
      <w:divBdr>
        <w:top w:val="none" w:sz="0" w:space="0" w:color="auto"/>
        <w:left w:val="none" w:sz="0" w:space="0" w:color="auto"/>
        <w:bottom w:val="none" w:sz="0" w:space="0" w:color="auto"/>
        <w:right w:val="none" w:sz="0" w:space="0" w:color="auto"/>
      </w:divBdr>
      <w:divsChild>
        <w:div w:id="421726592">
          <w:marLeft w:val="0"/>
          <w:marRight w:val="0"/>
          <w:marTop w:val="0"/>
          <w:marBottom w:val="0"/>
          <w:divBdr>
            <w:top w:val="none" w:sz="0" w:space="0" w:color="auto"/>
            <w:left w:val="none" w:sz="0" w:space="0" w:color="auto"/>
            <w:bottom w:val="none" w:sz="0" w:space="0" w:color="auto"/>
            <w:right w:val="none" w:sz="0" w:space="0" w:color="auto"/>
          </w:divBdr>
          <w:divsChild>
            <w:div w:id="478884207">
              <w:marLeft w:val="0"/>
              <w:marRight w:val="0"/>
              <w:marTop w:val="0"/>
              <w:marBottom w:val="0"/>
              <w:divBdr>
                <w:top w:val="none" w:sz="0" w:space="0" w:color="auto"/>
                <w:left w:val="none" w:sz="0" w:space="0" w:color="auto"/>
                <w:bottom w:val="none" w:sz="0" w:space="0" w:color="auto"/>
                <w:right w:val="none" w:sz="0" w:space="0" w:color="auto"/>
              </w:divBdr>
              <w:divsChild>
                <w:div w:id="16365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90C7-7AE7-4955-ACBF-E1D59E46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3207</CharactersWithSpaces>
  <SharedDoc>false</SharedDoc>
  <HLinks>
    <vt:vector size="6" baseType="variant">
      <vt:variant>
        <vt:i4>5505045</vt:i4>
      </vt:variant>
      <vt:variant>
        <vt:i4>0</vt:i4>
      </vt:variant>
      <vt:variant>
        <vt:i4>0</vt:i4>
      </vt:variant>
      <vt:variant>
        <vt:i4>5</vt:i4>
      </vt:variant>
      <vt:variant>
        <vt:lpwstr>http://www.fatf-gafi.org/pages/glossary/n-r/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Sec</dc:creator>
  <cp:keywords/>
  <cp:lastModifiedBy>user</cp:lastModifiedBy>
  <cp:revision>3</cp:revision>
  <dcterms:created xsi:type="dcterms:W3CDTF">2017-12-14T11:20:00Z</dcterms:created>
  <dcterms:modified xsi:type="dcterms:W3CDTF">2017-12-16T00:07:00Z</dcterms:modified>
</cp:coreProperties>
</file>