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740"/>
        <w:gridCol w:w="2120"/>
        <w:gridCol w:w="960"/>
        <w:gridCol w:w="860"/>
        <w:gridCol w:w="860"/>
        <w:gridCol w:w="1200"/>
        <w:gridCol w:w="1540"/>
        <w:gridCol w:w="30"/>
      </w:tblGrid>
      <w:tr w:rsidR="002730D7">
        <w:trPr>
          <w:trHeight w:val="360"/>
        </w:trPr>
        <w:tc>
          <w:tcPr>
            <w:tcW w:w="2040" w:type="dxa"/>
            <w:tcBorders>
              <w:left w:val="single" w:sz="8" w:space="0" w:color="EEEEEE"/>
            </w:tcBorders>
            <w:shd w:val="clear" w:color="auto" w:fill="EEEEEE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4820" w:type="dxa"/>
            <w:gridSpan w:val="3"/>
            <w:shd w:val="clear" w:color="auto" w:fill="EEEEEE"/>
            <w:vAlign w:val="bottom"/>
          </w:tcPr>
          <w:p w:rsidR="002730D7" w:rsidRDefault="008662F1" w:rsidP="00D27FC7">
            <w:pPr>
              <w:spacing w:line="0" w:lineRule="atLeast"/>
              <w:ind w:left="22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 xml:space="preserve">SUPER BILL </w:t>
            </w:r>
          </w:p>
        </w:tc>
        <w:tc>
          <w:tcPr>
            <w:tcW w:w="2920" w:type="dxa"/>
            <w:gridSpan w:val="3"/>
            <w:shd w:val="clear" w:color="auto" w:fill="EEEEEE"/>
            <w:vAlign w:val="bottom"/>
          </w:tcPr>
          <w:p w:rsidR="002730D7" w:rsidRDefault="008662F1">
            <w:pPr>
              <w:spacing w:line="0" w:lineRule="atLeast"/>
              <w:ind w:left="40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DOB: 2/3/1980</w:t>
            </w:r>
          </w:p>
        </w:tc>
        <w:tc>
          <w:tcPr>
            <w:tcW w:w="1540" w:type="dxa"/>
            <w:tcBorders>
              <w:right w:val="single" w:sz="8" w:space="0" w:color="EEEEEE"/>
            </w:tcBorders>
            <w:shd w:val="clear" w:color="auto" w:fill="EEEEEE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EEEEEE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30D7">
        <w:trPr>
          <w:trHeight w:val="228"/>
        </w:trPr>
        <w:tc>
          <w:tcPr>
            <w:tcW w:w="3780" w:type="dxa"/>
            <w:gridSpan w:val="2"/>
            <w:vMerge w:val="restart"/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of Super Bill: 3/20/2011</w:t>
            </w:r>
          </w:p>
        </w:tc>
        <w:tc>
          <w:tcPr>
            <w:tcW w:w="3080" w:type="dxa"/>
            <w:gridSpan w:val="2"/>
            <w:vMerge w:val="restart"/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1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ABC Audiology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110"/>
        </w:trPr>
        <w:tc>
          <w:tcPr>
            <w:tcW w:w="3780" w:type="dxa"/>
            <w:gridSpan w:val="2"/>
            <w:vMerge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80" w:type="dxa"/>
            <w:gridSpan w:val="2"/>
            <w:vMerge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Fees: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730D7">
        <w:trPr>
          <w:trHeight w:val="252"/>
        </w:trPr>
        <w:tc>
          <w:tcPr>
            <w:tcW w:w="3780" w:type="dxa"/>
            <w:gridSpan w:val="2"/>
            <w:vMerge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2730D7" w:rsidRDefault="008662F1">
            <w:pPr>
              <w:spacing w:line="252" w:lineRule="exact"/>
              <w:ind w:left="812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3339 Hwy 25, N. #44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730D7">
        <w:trPr>
          <w:trHeight w:val="252"/>
        </w:trPr>
        <w:tc>
          <w:tcPr>
            <w:tcW w:w="204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2730D7" w:rsidRDefault="008662F1">
            <w:pPr>
              <w:spacing w:line="252" w:lineRule="exact"/>
              <w:ind w:left="812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Northport WA 99157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730D7">
        <w:trPr>
          <w:trHeight w:val="307"/>
        </w:trPr>
        <w:tc>
          <w:tcPr>
            <w:tcW w:w="2040" w:type="dxa"/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Audiologist: SC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12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888-453-8806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30D7">
        <w:trPr>
          <w:trHeight w:val="93"/>
        </w:trPr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730D7">
        <w:trPr>
          <w:trHeight w:val="22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PROCEDURES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3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CODE   FEE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PROCEDURES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3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CODE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FEE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3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PROCEDURES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CODE   FEE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2730D7" w:rsidRDefault="008662F1">
      <w:pPr>
        <w:spacing w:line="0" w:lineRule="atLeast"/>
        <w:rPr>
          <w:rFonts w:ascii="Times New Roman" w:eastAsia="Times New Roman" w:hAnsi="Times New Roman"/>
          <w:sz w:val="19"/>
        </w:rPr>
        <w:sectPr w:rsidR="002730D7">
          <w:pgSz w:w="12240" w:h="15840"/>
          <w:pgMar w:top="290" w:right="440" w:bottom="232" w:left="460" w:header="0" w:footer="0" w:gutter="0"/>
          <w:cols w:space="0" w:equalWidth="0">
            <w:col w:w="11340"/>
          </w:cols>
          <w:docGrid w:linePitch="360"/>
        </w:sect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-162560</wp:posOffset>
            </wp:positionV>
            <wp:extent cx="7178040" cy="8540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854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0D7" w:rsidRDefault="002730D7">
      <w:pPr>
        <w:spacing w:line="1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480"/>
      </w:tblGrid>
      <w:tr w:rsidR="002730D7">
        <w:trPr>
          <w:trHeight w:val="215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Audiologic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Function Tests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30D7">
        <w:trPr>
          <w:trHeight w:val="214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Screening,pure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tone,air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only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92551</w:t>
            </w: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PT, </w:t>
            </w:r>
            <w:proofErr w:type="spellStart"/>
            <w:r>
              <w:rPr>
                <w:rFonts w:ascii="Arial" w:eastAsia="Arial" w:hAnsi="Arial"/>
                <w:sz w:val="14"/>
              </w:rPr>
              <w:t>audiometry:air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92552</w:t>
            </w: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PT, audiometry; air &amp; bone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92553</w:t>
            </w: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Speech audiometry </w:t>
            </w:r>
            <w:proofErr w:type="spellStart"/>
            <w:r>
              <w:rPr>
                <w:rFonts w:ascii="Arial" w:eastAsia="Arial" w:hAnsi="Arial"/>
                <w:sz w:val="14"/>
              </w:rPr>
              <w:t>threshld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92555</w:t>
            </w: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SAT w/speech recognition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92556</w:t>
            </w: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Compr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audiometry threshold EV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92557</w:t>
            </w: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Audiometric group testing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92559</w:t>
            </w: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Tone decay test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92563</w:t>
            </w: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Stenger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test, pure tone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92565</w:t>
            </w: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Tympanometry (impedance)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92567</w:t>
            </w: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Acoustic reflex testing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92568</w:t>
            </w: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Acoustic reflex decay test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92569</w:t>
            </w:r>
          </w:p>
        </w:tc>
      </w:tr>
      <w:tr w:rsidR="002730D7">
        <w:trPr>
          <w:trHeight w:val="226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HA Procedures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214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 exam/select; monaural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92590</w:t>
            </w: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HA </w:t>
            </w:r>
            <w:proofErr w:type="spellStart"/>
            <w:r>
              <w:rPr>
                <w:rFonts w:ascii="Arial" w:eastAsia="Arial" w:hAnsi="Arial"/>
                <w:sz w:val="14"/>
              </w:rPr>
              <w:t>exam&amp;selection</w:t>
            </w:r>
            <w:proofErr w:type="spellEnd"/>
            <w:r>
              <w:rPr>
                <w:rFonts w:ascii="Arial" w:eastAsia="Arial" w:hAnsi="Arial"/>
                <w:sz w:val="14"/>
              </w:rPr>
              <w:t>; binaural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92591</w:t>
            </w: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Hearing aid check; monaural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92592</w:t>
            </w: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Hearing aid check; binaural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92593</w:t>
            </w:r>
          </w:p>
        </w:tc>
      </w:tr>
      <w:tr w:rsidR="002730D7">
        <w:trPr>
          <w:trHeight w:val="220"/>
        </w:trPr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Electroacoustic HA </w:t>
            </w:r>
            <w:proofErr w:type="spellStart"/>
            <w:r>
              <w:rPr>
                <w:rFonts w:ascii="Arial" w:eastAsia="Arial" w:hAnsi="Arial"/>
                <w:sz w:val="14"/>
              </w:rPr>
              <w:t>eval;monau</w:t>
            </w:r>
            <w:proofErr w:type="spellEnd"/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92594</w:t>
            </w:r>
          </w:p>
        </w:tc>
      </w:tr>
      <w:tr w:rsidR="002730D7">
        <w:trPr>
          <w:trHeight w:val="214"/>
        </w:trPr>
        <w:tc>
          <w:tcPr>
            <w:tcW w:w="2280" w:type="dxa"/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Electroacoustic HA </w:t>
            </w:r>
            <w:proofErr w:type="spellStart"/>
            <w:r>
              <w:rPr>
                <w:rFonts w:ascii="Arial" w:eastAsia="Arial" w:hAnsi="Arial"/>
                <w:sz w:val="14"/>
              </w:rPr>
              <w:t>eval</w:t>
            </w:r>
            <w:proofErr w:type="spellEnd"/>
            <w:r>
              <w:rPr>
                <w:rFonts w:ascii="Arial" w:eastAsia="Arial" w:hAnsi="Arial"/>
                <w:sz w:val="14"/>
              </w:rPr>
              <w:t>; Binaural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87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92595</w:t>
            </w:r>
          </w:p>
        </w:tc>
      </w:tr>
    </w:tbl>
    <w:p w:rsidR="002730D7" w:rsidRDefault="002730D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30D7" w:rsidRDefault="002730D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30D7" w:rsidRDefault="002730D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30D7" w:rsidRDefault="002730D7">
      <w:pPr>
        <w:spacing w:line="39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420"/>
      </w:tblGrid>
      <w:tr w:rsidR="002730D7">
        <w:trPr>
          <w:trHeight w:val="215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HA/ALD Dispensing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30D7">
        <w:trPr>
          <w:trHeight w:val="214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Assessment for HA(s)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V5010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Repair/modify hearing aid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L7510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Ear Canal Probe (conformity)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V5020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monaural, ITE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V5050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monaural, BTE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V5060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Binaural, BTE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V5130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CROS, ITE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V5140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CROS, BTE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V5180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BICROS, ITE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V5210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BICROS, BTE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V5220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analog, monaural, CIC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V5242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analog, monaural, ITC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V5243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HA, digitally </w:t>
            </w:r>
            <w:proofErr w:type="spellStart"/>
            <w:r>
              <w:rPr>
                <w:rFonts w:ascii="Arial" w:eastAsia="Arial" w:hAnsi="Arial"/>
                <w:sz w:val="14"/>
              </w:rPr>
              <w:t>prog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analog, monaural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V5244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HA, digitally </w:t>
            </w:r>
            <w:proofErr w:type="spellStart"/>
            <w:r>
              <w:rPr>
                <w:rFonts w:ascii="Arial" w:eastAsia="Arial" w:hAnsi="Arial"/>
                <w:sz w:val="14"/>
              </w:rPr>
              <w:t>prog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analog, binaural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V5245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Fit/orientation/check Hearing Aid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97703</w:t>
            </w:r>
          </w:p>
        </w:tc>
      </w:tr>
      <w:tr w:rsidR="002730D7">
        <w:trPr>
          <w:trHeight w:val="226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219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OTHER DIAGNOSES: (write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215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Hearing Loss, Conductive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389.00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Hearing Loss, Sensory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389.11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Conductive Hearing Loss, Mid Ear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389.03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Hearing Loss, </w:t>
            </w:r>
            <w:proofErr w:type="spellStart"/>
            <w:r>
              <w:rPr>
                <w:rFonts w:ascii="Arial" w:eastAsia="Arial" w:hAnsi="Arial"/>
                <w:sz w:val="14"/>
              </w:rPr>
              <w:t>Sensorineural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389.10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Central Deafness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389.14</w:t>
            </w:r>
          </w:p>
        </w:tc>
      </w:tr>
      <w:tr w:rsidR="002730D7">
        <w:trPr>
          <w:trHeight w:val="220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Sensorineural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Loss Comb Types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389.18</w:t>
            </w:r>
          </w:p>
        </w:tc>
      </w:tr>
      <w:tr w:rsidR="002730D7">
        <w:trPr>
          <w:trHeight w:val="214"/>
        </w:trPr>
        <w:tc>
          <w:tcPr>
            <w:tcW w:w="2340" w:type="dxa"/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Hearing Loss, Mixed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389.20</w:t>
            </w:r>
          </w:p>
        </w:tc>
      </w:tr>
    </w:tbl>
    <w:p w:rsidR="002730D7" w:rsidRDefault="008662F1">
      <w:pPr>
        <w:spacing w:line="1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4"/>
        </w:rPr>
        <w:br w:type="column"/>
      </w:r>
    </w:p>
    <w:p w:rsidR="002730D7" w:rsidRDefault="002730D7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100"/>
        <w:gridCol w:w="2700"/>
        <w:gridCol w:w="1480"/>
      </w:tblGrid>
      <w:tr w:rsidR="002730D7">
        <w:trPr>
          <w:trHeight w:val="215"/>
        </w:trPr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Procedure Modifiers (CPT)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30D7">
        <w:trPr>
          <w:trHeight w:val="214"/>
        </w:trPr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Synthetic sentence ID test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45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92576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Unusual Procedural Service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105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-22</w:t>
            </w:r>
          </w:p>
        </w:tc>
      </w:tr>
      <w:tr w:rsidR="002730D7">
        <w:trPr>
          <w:trHeight w:val="220"/>
        </w:trPr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Stenger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test, speech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45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92577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Professional Component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105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-26</w:t>
            </w:r>
          </w:p>
        </w:tc>
      </w:tr>
      <w:tr w:rsidR="002730D7">
        <w:trPr>
          <w:trHeight w:val="220"/>
        </w:trPr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Visual reinforce audiometry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45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92579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Multiple Procedures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105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-51</w:t>
            </w:r>
          </w:p>
        </w:tc>
      </w:tr>
      <w:tr w:rsidR="002730D7">
        <w:trPr>
          <w:trHeight w:val="220"/>
        </w:trPr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Conditioning play audiometry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45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92582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Reduced Services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105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-52</w:t>
            </w:r>
          </w:p>
        </w:tc>
      </w:tr>
      <w:tr w:rsidR="002730D7">
        <w:trPr>
          <w:trHeight w:val="220"/>
        </w:trPr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Select picture audiometry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45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92583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Discontinued Procedure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105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-53</w:t>
            </w:r>
          </w:p>
        </w:tc>
      </w:tr>
      <w:tr w:rsidR="002730D7">
        <w:trPr>
          <w:trHeight w:val="214"/>
        </w:trPr>
        <w:tc>
          <w:tcPr>
            <w:tcW w:w="2240" w:type="dxa"/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HPD attenuation measurements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45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92596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Distinct Procedural Service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right="1050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-59</w:t>
            </w:r>
          </w:p>
        </w:tc>
      </w:tr>
    </w:tbl>
    <w:p w:rsidR="002730D7" w:rsidRDefault="002730D7">
      <w:pPr>
        <w:spacing w:line="27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080"/>
        <w:gridCol w:w="2720"/>
        <w:gridCol w:w="1460"/>
      </w:tblGrid>
      <w:tr w:rsidR="002730D7">
        <w:trPr>
          <w:trHeight w:val="215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Evoked Potentials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Cochlear Implant Services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730D7">
        <w:trPr>
          <w:trHeight w:val="214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Electrochleography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(large MTFs)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92584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AR F/U CI, with or without speech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92507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Evoked </w:t>
            </w:r>
            <w:proofErr w:type="spellStart"/>
            <w:r>
              <w:rPr>
                <w:rFonts w:ascii="Arial" w:eastAsia="Arial" w:hAnsi="Arial"/>
                <w:sz w:val="14"/>
              </w:rPr>
              <w:t>potentials,diagnostic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92585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 F/U exam &lt; 7 YO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92601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Evoked </w:t>
            </w:r>
            <w:proofErr w:type="spellStart"/>
            <w:r>
              <w:rPr>
                <w:rFonts w:ascii="Arial" w:eastAsia="Arial" w:hAnsi="Arial"/>
                <w:sz w:val="14"/>
              </w:rPr>
              <w:t>potentials,screening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92586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CI, </w:t>
            </w:r>
            <w:proofErr w:type="spellStart"/>
            <w:r>
              <w:rPr>
                <w:rFonts w:ascii="Arial" w:eastAsia="Arial" w:hAnsi="Arial"/>
                <w:sz w:val="14"/>
              </w:rPr>
              <w:t>Reprog</w:t>
            </w:r>
            <w:proofErr w:type="spellEnd"/>
            <w:r>
              <w:rPr>
                <w:rFonts w:ascii="Arial" w:eastAsia="Arial" w:hAnsi="Arial"/>
                <w:sz w:val="14"/>
              </w:rPr>
              <w:t>, &lt; 7 YO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92602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OAEs(single stimulus level)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92587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 F/U exam &gt; 7 YO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92603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OAEs(multiple levels/H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92588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CI, </w:t>
            </w:r>
            <w:proofErr w:type="spellStart"/>
            <w:r>
              <w:rPr>
                <w:rFonts w:ascii="Arial" w:eastAsia="Arial" w:hAnsi="Arial"/>
                <w:sz w:val="14"/>
              </w:rPr>
              <w:t>Reprog</w:t>
            </w:r>
            <w:proofErr w:type="spellEnd"/>
            <w:r>
              <w:rPr>
                <w:rFonts w:ascii="Arial" w:eastAsia="Arial" w:hAnsi="Arial"/>
                <w:sz w:val="14"/>
              </w:rPr>
              <w:t>, &gt; 7 YO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92604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Central function test(s)(specify)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92589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22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Vestibular Function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Otorhinolaryngologic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Svs</w:t>
            </w:r>
            <w:proofErr w:type="spellEnd"/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214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Spont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nystagmus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test,w</w:t>
            </w:r>
            <w:proofErr w:type="spellEnd"/>
            <w:r>
              <w:rPr>
                <w:rFonts w:ascii="Arial" w:eastAsia="Arial" w:hAnsi="Arial"/>
                <w:sz w:val="14"/>
              </w:rPr>
              <w:t>/gaze a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92541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Ear microscopy exam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92504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Positional </w:t>
            </w:r>
            <w:proofErr w:type="spellStart"/>
            <w:r>
              <w:rPr>
                <w:rFonts w:ascii="Arial" w:eastAsia="Arial" w:hAnsi="Arial"/>
                <w:sz w:val="14"/>
              </w:rPr>
              <w:t>nystagmus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test, min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92542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Unlisted ENT procedure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92700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Caloric </w:t>
            </w:r>
            <w:proofErr w:type="spellStart"/>
            <w:r>
              <w:rPr>
                <w:rFonts w:ascii="Arial" w:eastAsia="Arial" w:hAnsi="Arial"/>
                <w:sz w:val="14"/>
              </w:rPr>
              <w:t>vestib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(4) test, w/</w:t>
            </w:r>
            <w:proofErr w:type="spellStart"/>
            <w:r>
              <w:rPr>
                <w:rFonts w:ascii="Arial" w:eastAsia="Arial" w:hAnsi="Arial"/>
                <w:sz w:val="14"/>
              </w:rPr>
              <w:t>recordi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92543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Remove </w:t>
            </w:r>
            <w:proofErr w:type="spellStart"/>
            <w:r>
              <w:rPr>
                <w:rFonts w:ascii="Arial" w:eastAsia="Arial" w:hAnsi="Arial"/>
                <w:sz w:val="14"/>
              </w:rPr>
              <w:t>FB,external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canal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69200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Opokinetic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nystagmus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test, </w:t>
            </w:r>
            <w:proofErr w:type="spellStart"/>
            <w:r>
              <w:rPr>
                <w:rFonts w:ascii="Arial" w:eastAsia="Arial" w:hAnsi="Arial"/>
                <w:sz w:val="14"/>
              </w:rPr>
              <w:t>bidi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92544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Remove impacted </w:t>
            </w:r>
            <w:proofErr w:type="spellStart"/>
            <w:r>
              <w:rPr>
                <w:rFonts w:ascii="Arial" w:eastAsia="Arial" w:hAnsi="Arial"/>
                <w:sz w:val="14"/>
              </w:rPr>
              <w:t>cerumen</w:t>
            </w:r>
            <w:proofErr w:type="spellEnd"/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69210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Oscillating tracking test, w/</w:t>
            </w:r>
            <w:proofErr w:type="spellStart"/>
            <w:r>
              <w:rPr>
                <w:rFonts w:ascii="Arial" w:eastAsia="Arial" w:hAnsi="Arial"/>
                <w:sz w:val="14"/>
              </w:rPr>
              <w:t>reco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92545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 w:rsidTr="008662F1">
        <w:trPr>
          <w:trHeight w:val="302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Sinusoidal </w:t>
            </w:r>
            <w:proofErr w:type="spellStart"/>
            <w:r>
              <w:rPr>
                <w:rFonts w:ascii="Arial" w:eastAsia="Arial" w:hAnsi="Arial"/>
                <w:sz w:val="14"/>
              </w:rPr>
              <w:t>ver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4"/>
              </w:rPr>
              <w:t>axist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rot chair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92546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Vertical channel (ENG)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92547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Comp dynamic </w:t>
            </w:r>
            <w:proofErr w:type="spellStart"/>
            <w:r>
              <w:rPr>
                <w:rFonts w:ascii="Arial" w:eastAsia="Arial" w:hAnsi="Arial"/>
                <w:sz w:val="14"/>
              </w:rPr>
              <w:t>posturography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92548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22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214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HA, digitally </w:t>
            </w:r>
            <w:proofErr w:type="spellStart"/>
            <w:r>
              <w:rPr>
                <w:rFonts w:ascii="Arial" w:eastAsia="Arial" w:hAnsi="Arial"/>
                <w:sz w:val="14"/>
              </w:rPr>
              <w:t>prog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analog, </w:t>
            </w:r>
            <w:proofErr w:type="spellStart"/>
            <w:r>
              <w:rPr>
                <w:rFonts w:ascii="Arial" w:eastAsia="Arial" w:hAnsi="Arial"/>
                <w:sz w:val="14"/>
              </w:rPr>
              <w:t>mona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V5426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HA, disposable, any type, </w:t>
            </w:r>
            <w:proofErr w:type="spellStart"/>
            <w:r>
              <w:rPr>
                <w:rFonts w:ascii="Arial" w:eastAsia="Arial" w:hAnsi="Arial"/>
                <w:sz w:val="14"/>
              </w:rPr>
              <w:t>mona</w:t>
            </w:r>
            <w:proofErr w:type="spellEnd"/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V5262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HA, digitally </w:t>
            </w:r>
            <w:proofErr w:type="spellStart"/>
            <w:r>
              <w:rPr>
                <w:rFonts w:ascii="Arial" w:eastAsia="Arial" w:hAnsi="Arial"/>
                <w:sz w:val="14"/>
              </w:rPr>
              <w:t>prog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analog, </w:t>
            </w:r>
            <w:proofErr w:type="spellStart"/>
            <w:r>
              <w:rPr>
                <w:rFonts w:ascii="Arial" w:eastAsia="Arial" w:hAnsi="Arial"/>
                <w:sz w:val="14"/>
              </w:rPr>
              <w:t>mona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V5247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HA, disposable, any type, </w:t>
            </w:r>
            <w:proofErr w:type="spellStart"/>
            <w:r>
              <w:rPr>
                <w:rFonts w:ascii="Arial" w:eastAsia="Arial" w:hAnsi="Arial"/>
                <w:sz w:val="14"/>
              </w:rPr>
              <w:t>binau</w:t>
            </w:r>
            <w:proofErr w:type="spellEnd"/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V5263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analog, binaural, CIC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V5248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Earmold</w:t>
            </w:r>
            <w:proofErr w:type="spellEnd"/>
            <w:r>
              <w:rPr>
                <w:rFonts w:ascii="Arial" w:eastAsia="Arial" w:hAnsi="Arial"/>
                <w:sz w:val="14"/>
              </w:rPr>
              <w:t>, not disposable, any type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V5264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analog, binaural, ITC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V5249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Earmold</w:t>
            </w:r>
            <w:proofErr w:type="spellEnd"/>
            <w:r>
              <w:rPr>
                <w:rFonts w:ascii="Arial" w:eastAsia="Arial" w:hAnsi="Arial"/>
                <w:sz w:val="14"/>
              </w:rPr>
              <w:t>, disposable, any type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V5265</w:t>
            </w:r>
            <w:bookmarkStart w:id="1" w:name="_GoBack"/>
            <w:bookmarkEnd w:id="1"/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HA, digitally </w:t>
            </w:r>
            <w:proofErr w:type="spellStart"/>
            <w:r>
              <w:rPr>
                <w:rFonts w:ascii="Arial" w:eastAsia="Arial" w:hAnsi="Arial"/>
                <w:sz w:val="14"/>
              </w:rPr>
              <w:t>prog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analog, bin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V5250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proofErr w:type="spellStart"/>
            <w:r>
              <w:rPr>
                <w:rFonts w:ascii="Arial" w:eastAsia="Arial" w:hAnsi="Arial"/>
                <w:sz w:val="14"/>
              </w:rPr>
              <w:t>Earmold</w:t>
            </w:r>
            <w:proofErr w:type="spellEnd"/>
            <w:r>
              <w:rPr>
                <w:rFonts w:ascii="Arial" w:eastAsia="Arial" w:hAnsi="Arial"/>
                <w:sz w:val="14"/>
              </w:rPr>
              <w:t>, amplifier, any type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V5268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HA, digitally </w:t>
            </w:r>
            <w:proofErr w:type="spellStart"/>
            <w:r>
              <w:rPr>
                <w:rFonts w:ascii="Arial" w:eastAsia="Arial" w:hAnsi="Arial"/>
                <w:sz w:val="14"/>
              </w:rPr>
              <w:t>prog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analog, </w:t>
            </w:r>
            <w:proofErr w:type="spellStart"/>
            <w:r>
              <w:rPr>
                <w:rFonts w:ascii="Arial" w:eastAsia="Arial" w:hAnsi="Arial"/>
                <w:sz w:val="14"/>
              </w:rPr>
              <w:t>binau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V5251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Battery, hearing device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V5266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HA, digitally </w:t>
            </w:r>
            <w:proofErr w:type="spellStart"/>
            <w:r>
              <w:rPr>
                <w:rFonts w:ascii="Arial" w:eastAsia="Arial" w:hAnsi="Arial"/>
                <w:sz w:val="14"/>
              </w:rPr>
              <w:t>prog</w:t>
            </w:r>
            <w:proofErr w:type="spellEnd"/>
            <w:r>
              <w:rPr>
                <w:rFonts w:ascii="Arial" w:eastAsia="Arial" w:hAnsi="Arial"/>
                <w:sz w:val="14"/>
              </w:rPr>
              <w:t>, binaural, ITE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V5252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 supplies/accessories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V5267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HA, digitally </w:t>
            </w:r>
            <w:proofErr w:type="spellStart"/>
            <w:r>
              <w:rPr>
                <w:rFonts w:ascii="Arial" w:eastAsia="Arial" w:hAnsi="Arial"/>
                <w:sz w:val="14"/>
              </w:rPr>
              <w:t>prog</w:t>
            </w:r>
            <w:proofErr w:type="spellEnd"/>
            <w:r>
              <w:rPr>
                <w:rFonts w:ascii="Arial" w:eastAsia="Arial" w:hAnsi="Arial"/>
                <w:sz w:val="14"/>
              </w:rPr>
              <w:t>, binaural, BTE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V5253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ALD, Alerting, any type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V5269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digital, monaural, CIC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V5254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ALD, TV Amplifier, any type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V5270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digital, monaural, ITC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V5255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ALD, TV caption decoder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V5271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digital, monaural, ITE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V5256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ALD, TDD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V5272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digital, monaural, BTE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V5257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ALD, for use /w CI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V5273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digital, binaural, CIC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V5258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ALD, NOS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V5274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digital, binaural, ITC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V5259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Ear Impression, each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V5275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digital, binaural, ITE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V5260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5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 Service, Miscellaneous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V5299</w:t>
            </w: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HA, digital, binaural, BTE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V5261</w:t>
            </w: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22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22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0D7">
        <w:trPr>
          <w:trHeight w:val="227"/>
        </w:trPr>
        <w:tc>
          <w:tcPr>
            <w:tcW w:w="2260" w:type="dxa"/>
            <w:shd w:val="clear" w:color="auto" w:fill="auto"/>
            <w:vAlign w:val="bottom"/>
          </w:tcPr>
          <w:p w:rsidR="002730D7" w:rsidRDefault="008662F1">
            <w:pPr>
              <w:spacing w:line="0" w:lineRule="atLeast"/>
              <w:ind w:left="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OTHER EVAL AND MGT: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730D7" w:rsidRDefault="002730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2730D7" w:rsidRDefault="002730D7">
      <w:pPr>
        <w:rPr>
          <w:rFonts w:ascii="Times New Roman" w:eastAsia="Times New Roman" w:hAnsi="Times New Roman"/>
          <w:sz w:val="19"/>
        </w:rPr>
        <w:sectPr w:rsidR="002730D7">
          <w:type w:val="continuous"/>
          <w:pgSz w:w="12240" w:h="15840"/>
          <w:pgMar w:top="290" w:right="480" w:bottom="232" w:left="460" w:header="0" w:footer="0" w:gutter="0"/>
          <w:cols w:num="2" w:space="0" w:equalWidth="0">
            <w:col w:w="3760" w:space="20"/>
            <w:col w:w="7520"/>
          </w:cols>
          <w:docGrid w:linePitch="360"/>
        </w:sectPr>
      </w:pPr>
    </w:p>
    <w:p w:rsidR="002730D7" w:rsidRDefault="002730D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30D7" w:rsidRDefault="002730D7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2730D7" w:rsidRDefault="008662F1">
      <w:pPr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Total of All Super Bill Fees</w:t>
      </w:r>
    </w:p>
    <w:sectPr w:rsidR="002730D7">
      <w:type w:val="continuous"/>
      <w:pgSz w:w="12240" w:h="15840"/>
      <w:pgMar w:top="290" w:right="2520" w:bottom="232" w:left="8080" w:header="0" w:footer="0" w:gutter="0"/>
      <w:cols w:space="0" w:equalWidth="0">
        <w:col w:w="1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F1"/>
    <w:rsid w:val="002730D7"/>
    <w:rsid w:val="008662F1"/>
    <w:rsid w:val="00D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F0233-3A8D-4017-B602-60BA7DCB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2017-04-11T13:24:00Z</dcterms:created>
  <dcterms:modified xsi:type="dcterms:W3CDTF">2017-04-11T23:35:00Z</dcterms:modified>
</cp:coreProperties>
</file>