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D461D">
      <w:pPr>
        <w:spacing w:line="0" w:lineRule="atLeast"/>
        <w:ind w:left="4400"/>
        <w:rPr>
          <w:rFonts w:ascii="Arial" w:eastAsia="Arial" w:hAnsi="Arial"/>
          <w:b/>
          <w:sz w:val="28"/>
          <w:u w:val="single"/>
        </w:rPr>
      </w:pPr>
      <w:bookmarkStart w:id="0" w:name="page1"/>
      <w:bookmarkEnd w:id="0"/>
      <w:r>
        <w:rPr>
          <w:rFonts w:ascii="Arial" w:eastAsia="Arial" w:hAnsi="Arial"/>
          <w:b/>
          <w:sz w:val="28"/>
          <w:u w:val="single"/>
        </w:rPr>
        <w:t>Primary Care Superbill</w:t>
      </w:r>
    </w:p>
    <w:p w:rsidR="00000000" w:rsidRDefault="00FD46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280"/>
        <w:gridCol w:w="2800"/>
        <w:gridCol w:w="1080"/>
        <w:gridCol w:w="80"/>
        <w:gridCol w:w="2980"/>
        <w:gridCol w:w="1020"/>
      </w:tblGrid>
      <w:tr w:rsidR="00000000">
        <w:trPr>
          <w:trHeight w:val="334"/>
        </w:trPr>
        <w:tc>
          <w:tcPr>
            <w:tcW w:w="6720" w:type="dxa"/>
            <w:gridSpan w:val="3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Patient Name__________________________________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Date of Service_______________</w:t>
            </w:r>
          </w:p>
        </w:tc>
      </w:tr>
      <w:tr w:rsidR="00000000">
        <w:trPr>
          <w:trHeight w:val="615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60" w:type="dxa"/>
            <w:gridSpan w:val="3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Patient Date of Birth___________________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Age_____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7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25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  <w:u w:val="single"/>
              </w:rPr>
            </w:pPr>
            <w:r>
              <w:rPr>
                <w:rFonts w:ascii="Arial" w:eastAsia="Arial" w:hAnsi="Arial"/>
                <w:b/>
                <w:sz w:val="18"/>
                <w:u w:val="single"/>
              </w:rPr>
              <w:t>OFFICE VISITS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224" w:lineRule="exact"/>
              <w:ind w:left="2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New PT</w:t>
            </w: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224" w:lineRule="exact"/>
              <w:ind w:left="106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Est. PT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224" w:lineRule="exact"/>
              <w:ind w:left="20"/>
              <w:rPr>
                <w:rFonts w:ascii="Arial" w:eastAsia="Arial" w:hAnsi="Arial"/>
                <w:b/>
                <w:w w:val="99"/>
                <w:u w:val="single"/>
              </w:rPr>
            </w:pPr>
            <w:r>
              <w:rPr>
                <w:rFonts w:ascii="Arial" w:eastAsia="Arial" w:hAnsi="Arial"/>
                <w:b/>
                <w:w w:val="99"/>
                <w:u w:val="single"/>
              </w:rPr>
              <w:t>Laboratory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1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____99201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9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____81002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Urinalysis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____99202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9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____99212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____82967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Glucose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____99203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9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____85610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Protime</w:t>
            </w:r>
            <w:bookmarkStart w:id="1" w:name="_GoBack"/>
            <w:bookmarkEnd w:id="1"/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____99204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9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____36415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Venipuncture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____99205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9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____99215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9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0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Annual Wellness Visit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Procedures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Injections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3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Initial Wellness Exam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____G0438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EKG w/ Interp</w:t>
            </w:r>
            <w:r>
              <w:rPr>
                <w:rFonts w:ascii="Arial" w:eastAsia="Arial" w:hAnsi="Arial"/>
                <w:sz w:val="16"/>
              </w:rPr>
              <w:t>retation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____93000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Flu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____90658</w:t>
            </w: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Subsequent Wellness Exam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____G0439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Cerumen Removal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____69210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Pneumovax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____90732</w:t>
            </w:r>
          </w:p>
        </w:tc>
      </w:tr>
      <w:tr w:rsidR="00000000">
        <w:trPr>
          <w:trHeight w:val="497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30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Quality Indicator Codes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35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Med List Docd In Rcrd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____1159F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Systolic BP &lt; 130 MM HG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____3074F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Diastolic BP &lt; 80 MM HG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____3078</w:t>
            </w:r>
            <w:r>
              <w:rPr>
                <w:rFonts w:ascii="Arial" w:eastAsia="Arial" w:hAnsi="Arial"/>
                <w:sz w:val="16"/>
              </w:rPr>
              <w:t>F</w:t>
            </w: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Rvw Meds By RX/DR In Rcrd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____1160F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Systolic BP 130 - 139 MM HG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____3075F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Diastolic BP 80-89 MM HG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____3079F</w:t>
            </w: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Fxnl Ststus Assessed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____1170F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Systolic BP &gt;= 140 MM HG6 IT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____3077F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Diastolic BP &gt;= 90 MM HG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____3080F</w:t>
            </w:r>
          </w:p>
        </w:tc>
      </w:tr>
      <w:tr w:rsidR="00000000">
        <w:trPr>
          <w:trHeight w:val="250"/>
        </w:trPr>
        <w:tc>
          <w:tcPr>
            <w:tcW w:w="264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Body Mass Index Docd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____3008F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PHQ9</w:t>
            </w:r>
            <w:r>
              <w:rPr>
                <w:rFonts w:ascii="Arial" w:eastAsia="Arial" w:hAnsi="Arial"/>
                <w:sz w:val="16"/>
              </w:rPr>
              <w:t xml:space="preserve"> &gt;9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____G9393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5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73"/>
        </w:trPr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Diagnosis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Code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Diagnosis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Code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4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Diagnosis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b/>
                <w:u w:val="single"/>
              </w:rPr>
            </w:pPr>
            <w:r>
              <w:rPr>
                <w:rFonts w:ascii="Arial" w:eastAsia="Arial" w:hAnsi="Arial"/>
                <w:b/>
                <w:u w:val="single"/>
              </w:rPr>
              <w:t>Code</w:t>
            </w:r>
          </w:p>
        </w:tc>
      </w:tr>
    </w:tbl>
    <w:p w:rsidR="00000000" w:rsidRDefault="00FD461D">
      <w:pPr>
        <w:spacing w:line="0" w:lineRule="atLeast"/>
        <w:ind w:left="20"/>
        <w:rPr>
          <w:rFonts w:ascii="Arial" w:eastAsia="Arial" w:hAnsi="Arial"/>
          <w:b/>
          <w:u w:val="single"/>
        </w:rPr>
        <w:sectPr w:rsidR="00000000">
          <w:pgSz w:w="12760" w:h="16500"/>
          <w:pgMar w:top="1159" w:right="460" w:bottom="227" w:left="420" w:header="0" w:footer="0" w:gutter="0"/>
          <w:cols w:space="0" w:equalWidth="0">
            <w:col w:w="11880"/>
          </w:cols>
          <w:docGrid w:linePitch="360"/>
        </w:sectPr>
      </w:pPr>
      <w:r>
        <w:rPr>
          <w:rFonts w:ascii="Arial" w:eastAsia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-3077845</wp:posOffset>
                </wp:positionV>
                <wp:extent cx="0" cy="7881620"/>
                <wp:effectExtent l="23495" t="24765" r="24130" b="2794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1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53974" id="Line 2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-242.35pt" to="1.85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" o:allowincell="f" strokeweight="3pt"/>
            </w:pict>
          </mc:Fallback>
        </mc:AlternateContent>
      </w:r>
      <w:r>
        <w:rPr>
          <w:rFonts w:ascii="Arial" w:eastAsia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7526020</wp:posOffset>
                </wp:positionH>
                <wp:positionV relativeFrom="paragraph">
                  <wp:posOffset>-3077845</wp:posOffset>
                </wp:positionV>
                <wp:extent cx="0" cy="7881620"/>
                <wp:effectExtent l="20320" t="24765" r="27305" b="2794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1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D4ED9" id="Line 3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6pt,-242.35pt" to="592.6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" o:allowincell="f" strokeweight="3pt"/>
            </w:pict>
          </mc:Fallback>
        </mc:AlternateContent>
      </w:r>
    </w:p>
    <w:p w:rsidR="00000000" w:rsidRDefault="00FD461D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Abdominal Pain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____R109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Abnormal EKG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____R9431</w:t>
      </w:r>
    </w:p>
    <w:p w:rsidR="00000000" w:rsidRDefault="00FD461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Actinic Keratosis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____L570</w:t>
      </w:r>
    </w:p>
    <w:p w:rsidR="00000000" w:rsidRDefault="00FD461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Allergic Rhinitis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____J309</w:t>
      </w:r>
    </w:p>
    <w:p w:rsidR="00000000" w:rsidRDefault="00FD461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Alzheimer's Disease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____G309</w:t>
      </w:r>
    </w:p>
    <w:p w:rsidR="00000000" w:rsidRDefault="00FD461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Anemia, Iron Deficiency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____D509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Anemia, Ch</w:t>
      </w:r>
      <w:r>
        <w:rPr>
          <w:rFonts w:ascii="Arial" w:eastAsia="Arial" w:hAnsi="Arial"/>
          <w:sz w:val="16"/>
        </w:rPr>
        <w:t>ronic Dis./Kidney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____D631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Anemia, Chronic Dis./Neoplastic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____D630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Anemia, Chronic Dis./ Other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____D638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Anemia, NOS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____D649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Angina Pectoris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____I209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Anxiety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____F419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Aortic Aneurysm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____I719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Aortic Atherosclerosis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____I700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Aortic Valve Disorder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</w:t>
      </w:r>
      <w:r>
        <w:rPr>
          <w:rFonts w:ascii="Arial" w:eastAsia="Arial" w:hAnsi="Arial"/>
          <w:sz w:val="16"/>
        </w:rPr>
        <w:t>___I359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Arrhythmia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____I499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Arthritis, generalized, NOS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____M1991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ASHD/CAD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____I251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CAD, unspecified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____I251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Asthma, Unspecified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____J45909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Asthma w/acute exacerbation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____J45901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Asthma, Extrinsic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____J45909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Atrial Fibrillation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____I4891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Backache</w:t>
      </w:r>
      <w:r>
        <w:rPr>
          <w:rFonts w:ascii="Arial" w:eastAsia="Arial" w:hAnsi="Arial"/>
          <w:sz w:val="16"/>
        </w:rPr>
        <w:t>, NOS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____M549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Back Pain- lower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____M545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Cartilage disease, NOS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____M949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BPH w/o Urinary Obstruction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____N400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2580"/>
        </w:tabs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Bradycardia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____R001</w:t>
      </w:r>
    </w:p>
    <w:p w:rsidR="00000000" w:rsidRDefault="00FD461D">
      <w:pPr>
        <w:spacing w:line="2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:rsidR="00000000" w:rsidRDefault="00FD461D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160"/>
        <w:gridCol w:w="960"/>
        <w:gridCol w:w="1980"/>
      </w:tblGrid>
      <w:tr w:rsidR="00000000">
        <w:trPr>
          <w:trHeight w:val="213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Cardiomyopathy, dilated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____I420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Dermatitis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58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Cardiomyopathy, unsp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____I429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3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Diabetes</w:t>
            </w:r>
          </w:p>
        </w:tc>
      </w:tr>
      <w:tr w:rsidR="00000000">
        <w:trPr>
          <w:trHeight w:val="242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Carotid Artery Disease w/o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Typ</w:t>
            </w:r>
            <w:r>
              <w:rPr>
                <w:rFonts w:ascii="Arial Narrow" w:eastAsia="Arial Narrow" w:hAnsi="Arial Narrow"/>
                <w:sz w:val="16"/>
              </w:rPr>
              <w:t>e II or unspecified type</w:t>
            </w:r>
          </w:p>
        </w:tc>
      </w:tr>
      <w:tr w:rsidR="00000000">
        <w:trPr>
          <w:trHeight w:val="265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mention of cerebral infarction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____I6529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Carpal Tunnel Synd unsp limb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____G5600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 Narrow" w:eastAsia="Arial Narrow" w:hAnsi="Arial Narrow"/>
                <w:sz w:val="16"/>
              </w:rPr>
            </w:pPr>
            <w:r>
              <w:rPr>
                <w:rFonts w:ascii="Arial Narrow" w:eastAsia="Arial Narrow" w:hAnsi="Arial Narrow"/>
                <w:sz w:val="16"/>
              </w:rPr>
              <w:t>Type I [Juvenile type]</w:t>
            </w:r>
          </w:p>
        </w:tc>
      </w:tr>
      <w:tr w:rsidR="00000000">
        <w:trPr>
          <w:trHeight w:val="263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Unspecified Cataract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____H269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Cellulitis, NOS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____L0390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Type II or unsp.type w/hyperglycemia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Cerumen Impaction, unsp ea</w:t>
            </w:r>
            <w:r>
              <w:rPr>
                <w:rFonts w:ascii="Arial" w:eastAsia="Arial" w:hAnsi="Arial"/>
                <w:sz w:val="16"/>
              </w:rPr>
              <w:t>r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____H6120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2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Chest Pain, NOS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____R079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Type I w/hyperglycemia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Congestive Heart Failure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____I5020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Conjunctivitis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____H10.9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w/diabetic nephropathy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Constipation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____K59.00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 2 w/CKD (list level below)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COPD, NOS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____J44.9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Level of CKD_________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Chr</w:t>
            </w:r>
            <w:r>
              <w:rPr>
                <w:rFonts w:ascii="Arial" w:eastAsia="Arial" w:hAnsi="Arial"/>
                <w:sz w:val="16"/>
              </w:rPr>
              <w:t xml:space="preserve"> Obs Bronchitis,w/ exacerbation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____J44.1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w/unsp diab retin w/o mac edema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Cough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____R05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8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CVA/ Late Effects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w mod prolif retinopathy w/o</w:t>
            </w:r>
          </w:p>
        </w:tc>
      </w:tr>
      <w:tr w:rsidR="00000000">
        <w:trPr>
          <w:trHeight w:val="24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Cognitive deficits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____I6911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macular edema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Apraxia post CVA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____I69190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Aphasia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____I69120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 2 w/diab p</w:t>
            </w:r>
            <w:r>
              <w:rPr>
                <w:rFonts w:ascii="Arial" w:eastAsia="Arial" w:hAnsi="Arial"/>
                <w:sz w:val="16"/>
              </w:rPr>
              <w:t>olyneuropathy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Dysphasia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____I69121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w/autonomic diab polyneuropathy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Fluency disorder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____I69023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w/oth neuro comp-- (list below)</w:t>
            </w:r>
          </w:p>
        </w:tc>
      </w:tr>
      <w:tr w:rsidR="00000000">
        <w:trPr>
          <w:trHeight w:val="252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Other speech/language disorder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____I6902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8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Hemiplegia, unsp. Side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____I69059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w/foot ulcer (list site below)</w:t>
            </w:r>
          </w:p>
        </w:tc>
      </w:tr>
      <w:tr w:rsidR="00000000">
        <w:trPr>
          <w:trHeight w:val="252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Hemi</w:t>
            </w:r>
            <w:r>
              <w:rPr>
                <w:rFonts w:ascii="Arial" w:eastAsia="Arial" w:hAnsi="Arial"/>
                <w:sz w:val="16"/>
              </w:rPr>
              <w:t>plegia affecting R dom. Side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____I69051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SIDE: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AREA:</w:t>
            </w:r>
          </w:p>
        </w:tc>
      </w:tr>
      <w:tr w:rsidR="00000000">
        <w:trPr>
          <w:trHeight w:val="248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Speech &amp; Language deficits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____I69928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w/other ulcer (list below)</w:t>
            </w: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Disturbances of vision post CVA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____I69998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SIDE: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AREA:</w:t>
            </w:r>
          </w:p>
        </w:tc>
      </w:tr>
      <w:tr w:rsidR="00000000">
        <w:trPr>
          <w:trHeight w:val="252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Dysphagia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____R1310</w:t>
            </w:r>
          </w:p>
        </w:tc>
        <w:tc>
          <w:tcPr>
            <w:tcW w:w="2940" w:type="dxa"/>
            <w:gridSpan w:val="2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DM2 Hypoglycemia w/o coma</w:t>
            </w:r>
          </w:p>
        </w:tc>
      </w:tr>
      <w:tr w:rsidR="00000000">
        <w:trPr>
          <w:trHeight w:val="248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Ataxia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____R270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50"/>
        </w:trPr>
        <w:tc>
          <w:tcPr>
            <w:tcW w:w="26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Cystitis, A</w:t>
            </w:r>
            <w:r>
              <w:rPr>
                <w:rFonts w:ascii="Arial" w:eastAsia="Arial" w:hAnsi="Arial"/>
                <w:sz w:val="16"/>
              </w:rPr>
              <w:t>cute w/o hematuria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____N3090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FD461D">
      <w:pPr>
        <w:spacing w:line="2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____L309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____E119</w:t>
      </w:r>
    </w:p>
    <w:p w:rsidR="00000000" w:rsidRDefault="00FD461D">
      <w:pPr>
        <w:spacing w:line="331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____E109</w:t>
      </w:r>
    </w:p>
    <w:p w:rsidR="00000000" w:rsidRDefault="00FD461D">
      <w:pPr>
        <w:spacing w:line="321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____E1165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____E1065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____E1121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____E1122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____E11329</w:t>
      </w:r>
    </w:p>
    <w:p w:rsidR="00000000" w:rsidRDefault="00FD46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____E11359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____E1142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____E1143</w:t>
      </w:r>
    </w:p>
    <w:p w:rsidR="00000000" w:rsidRDefault="00FD461D">
      <w:pPr>
        <w:spacing w:line="6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____E1149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____E11621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____E11622</w:t>
      </w:r>
    </w:p>
    <w:p w:rsidR="00000000" w:rsidRDefault="00FD461D">
      <w:pPr>
        <w:spacing w:line="316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____E11649</w:t>
      </w:r>
    </w:p>
    <w:p w:rsidR="00000000" w:rsidRDefault="00FD461D">
      <w:pPr>
        <w:spacing w:line="0" w:lineRule="atLeast"/>
        <w:rPr>
          <w:rFonts w:ascii="Arial" w:eastAsia="Arial" w:hAnsi="Arial"/>
          <w:sz w:val="16"/>
        </w:rPr>
        <w:sectPr w:rsidR="00000000">
          <w:type w:val="continuous"/>
          <w:pgSz w:w="12760" w:h="16500"/>
          <w:pgMar w:top="1159" w:right="540" w:bottom="227" w:left="480" w:header="0" w:footer="0" w:gutter="0"/>
          <w:cols w:num="3" w:space="0" w:equalWidth="0">
            <w:col w:w="3500" w:space="380"/>
            <w:col w:w="6760" w:space="180"/>
            <w:col w:w="920"/>
          </w:cols>
          <w:docGrid w:linePitch="360"/>
        </w:sectPr>
      </w:pPr>
    </w:p>
    <w:p w:rsidR="00000000" w:rsidRDefault="00FD461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000000" w:rsidRDefault="00FD461D">
      <w:pPr>
        <w:tabs>
          <w:tab w:val="left" w:pos="556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Prepared 12/16/2015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Page 1</w:t>
      </w:r>
    </w:p>
    <w:p w:rsidR="00000000" w:rsidRDefault="00FD461D">
      <w:pPr>
        <w:tabs>
          <w:tab w:val="left" w:pos="5560"/>
        </w:tabs>
        <w:spacing w:line="0" w:lineRule="atLeast"/>
        <w:rPr>
          <w:rFonts w:ascii="Arial" w:eastAsia="Arial" w:hAnsi="Arial"/>
          <w:sz w:val="19"/>
        </w:rPr>
        <w:sectPr w:rsidR="00000000">
          <w:type w:val="continuous"/>
          <w:pgSz w:w="12760" w:h="16500"/>
          <w:pgMar w:top="1159" w:right="1160" w:bottom="227" w:left="5400" w:header="0" w:footer="0" w:gutter="0"/>
          <w:cols w:space="0" w:equalWidth="0">
            <w:col w:w="620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1220"/>
        <w:gridCol w:w="2860"/>
        <w:gridCol w:w="1260"/>
        <w:gridCol w:w="2920"/>
        <w:gridCol w:w="1060"/>
      </w:tblGrid>
      <w:tr w:rsidR="00000000">
        <w:trPr>
          <w:trHeight w:val="210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i/>
                <w:color w:val="FF0000"/>
                <w:sz w:val="16"/>
              </w:rPr>
            </w:pPr>
            <w:bookmarkStart w:id="2" w:name="page2"/>
            <w:bookmarkEnd w:id="2"/>
            <w:r>
              <w:rPr>
                <w:rFonts w:ascii="Arial" w:eastAsia="Arial" w:hAnsi="Arial"/>
                <w:noProof/>
                <w:sz w:val="19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 wp14:anchorId="0ADD55DF" wp14:editId="6834028F">
                      <wp:simplePos x="0" y="0"/>
                      <wp:positionH relativeFrom="page">
                        <wp:posOffset>271145</wp:posOffset>
                      </wp:positionH>
                      <wp:positionV relativeFrom="page">
                        <wp:posOffset>6061075</wp:posOffset>
                      </wp:positionV>
                      <wp:extent cx="1684655" cy="0"/>
                      <wp:effectExtent l="23495" t="22225" r="25400" b="25400"/>
                      <wp:wrapNone/>
                      <wp:docPr id="1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6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C505F" id="Line 4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77.25pt" to="154pt,4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kh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0" allowOverlap="1" wp14:anchorId="2E530AC8" wp14:editId="42D16489">
                      <wp:simplePos x="0" y="0"/>
                      <wp:positionH relativeFrom="page">
                        <wp:posOffset>271145</wp:posOffset>
                      </wp:positionH>
                      <wp:positionV relativeFrom="page">
                        <wp:posOffset>6275070</wp:posOffset>
                      </wp:positionV>
                      <wp:extent cx="1684655" cy="0"/>
                      <wp:effectExtent l="23495" t="26670" r="25400" b="20955"/>
                      <wp:wrapNone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6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0F3F5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494.1pt" to="154pt,4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Qu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1" wp14:anchorId="760AB95A" wp14:editId="1475ACE1">
                      <wp:simplePos x="0" y="0"/>
                      <wp:positionH relativeFrom="page">
                        <wp:posOffset>7792720</wp:posOffset>
                      </wp:positionH>
                      <wp:positionV relativeFrom="page">
                        <wp:posOffset>720725</wp:posOffset>
                      </wp:positionV>
                      <wp:extent cx="0" cy="7418070"/>
                      <wp:effectExtent l="20320" t="25400" r="27305" b="24130"/>
                      <wp:wrapNone/>
                      <wp:docPr id="1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180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D2E35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3.6pt,56.75pt" to="613.6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0175FEE5" wp14:editId="26C051CA">
                      <wp:simplePos x="0" y="0"/>
                      <wp:positionH relativeFrom="page">
                        <wp:posOffset>271145</wp:posOffset>
                      </wp:positionH>
                      <wp:positionV relativeFrom="page">
                        <wp:posOffset>6684645</wp:posOffset>
                      </wp:positionV>
                      <wp:extent cx="1684655" cy="0"/>
                      <wp:effectExtent l="23495" t="26670" r="25400" b="20955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65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02316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35pt,526.35pt" to="154pt,5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/BHg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 wp14:anchorId="3B0E6782" wp14:editId="32A5C340">
                      <wp:simplePos x="0" y="0"/>
                      <wp:positionH relativeFrom="page">
                        <wp:posOffset>290195</wp:posOffset>
                      </wp:positionH>
                      <wp:positionV relativeFrom="page">
                        <wp:posOffset>720725</wp:posOffset>
                      </wp:positionV>
                      <wp:extent cx="0" cy="7418070"/>
                      <wp:effectExtent l="23495" t="25400" r="24130" b="2413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4180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46FE2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85pt,56.75pt" to="22.85pt,6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1C404851" wp14:editId="69230BA3">
                      <wp:simplePos x="0" y="0"/>
                      <wp:positionH relativeFrom="page">
                        <wp:posOffset>1936750</wp:posOffset>
                      </wp:positionH>
                      <wp:positionV relativeFrom="page">
                        <wp:posOffset>6042025</wp:posOffset>
                      </wp:positionV>
                      <wp:extent cx="0" cy="661670"/>
                      <wp:effectExtent l="22225" t="22225" r="25400" b="20955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16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EACCF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5pt,475.75pt" to="152.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THHQIAAEEEAAAOAAAAZHJzL2Uyb0RvYy54bWysU02P2yAQvVfqf0DcE9tZNx9WnFVlJ72k&#10;baTd/gACOEbFgIDEiar+9w44ibLtparqAx6Ymcebmcf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" o:allowincell="f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eastAsia="Arial" w:hAnsi="Arial"/>
                <w:i/>
                <w:color w:val="FF0000"/>
                <w:sz w:val="16"/>
              </w:rPr>
              <w:t>Internal Medicine,</w:t>
            </w:r>
            <w:r>
              <w:rPr>
                <w:rFonts w:ascii="Arial" w:eastAsia="Arial" w:hAnsi="Arial"/>
                <w:i/>
                <w:color w:val="FF0000"/>
                <w:sz w:val="16"/>
              </w:rPr>
              <w:t xml:space="preserve"> Page 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97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Bronchitis, Acute Unsp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____J209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DVT, unsp femoral vein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____I8010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Diarrhea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____R197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Bronchitis, Chronic NOS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____J42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Depression,MDD, single epis unsp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____F329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Diverticulosis, unsp site w/o bleeding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____K5790</w:t>
            </w:r>
          </w:p>
        </w:tc>
      </w:tr>
      <w:tr w:rsidR="00000000">
        <w:trPr>
          <w:trHeight w:val="248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Bursitis, NOS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____M719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Depression,</w:t>
            </w:r>
            <w:r>
              <w:rPr>
                <w:rFonts w:ascii="Arial" w:eastAsia="Arial" w:hAnsi="Arial"/>
                <w:sz w:val="16"/>
              </w:rPr>
              <w:t xml:space="preserve"> MDD single epis mod.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____F321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Dyspnea, unsp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____R0600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Edema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____R609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Neuralgia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____M792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Respiratory Failure, Acute, unsp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____J9600</w:t>
            </w:r>
          </w:p>
        </w:tc>
      </w:tr>
      <w:tr w:rsidR="00000000">
        <w:trPr>
          <w:trHeight w:val="248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Fatigue, NOS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____R5383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Neuropathy, mononeuropathy unsp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____G589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RA w/ RA Factor, unsp site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____M059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Fibromyalgia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____M797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Neuropathy, Idio Peripheral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____G609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Sebaceous Cyst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____L723</w:t>
            </w:r>
          </w:p>
        </w:tc>
      </w:tr>
      <w:tr w:rsidR="00000000">
        <w:trPr>
          <w:trHeight w:val="248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GERD w/o esophagitis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____K219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Obesity, Unsp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____E669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Seizures, unsp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____R569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Gout, idiopathic site unspecified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____M1000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Old Myocardial Infarction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____I252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Sinusitis, Acute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____J0190</w:t>
            </w:r>
          </w:p>
        </w:tc>
      </w:tr>
      <w:tr w:rsidR="00000000">
        <w:trPr>
          <w:trHeight w:val="248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Headache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____R51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Osteoarthritis, polyosteo unsp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____M159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Sinusitis, Chronic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____J329</w:t>
            </w:r>
          </w:p>
        </w:tc>
      </w:tr>
      <w:tr w:rsidR="00000000">
        <w:trPr>
          <w:trHeight w:val="250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Headache, Migraine unsp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____G43909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Osteoarthrosis, site unsp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____M1990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Sleep Apnea, unsp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____G4730</w:t>
            </w:r>
          </w:p>
        </w:tc>
      </w:tr>
      <w:tr w:rsidR="00000000">
        <w:trPr>
          <w:trHeight w:val="250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Hematuria, NOS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____E319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Osteoporosis, age related unsp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____M810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Stress Reactio</w:t>
            </w:r>
            <w:r>
              <w:rPr>
                <w:rFonts w:ascii="Arial" w:eastAsia="Arial" w:hAnsi="Arial"/>
                <w:sz w:val="16"/>
              </w:rPr>
              <w:t>n, acute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____F430</w:t>
            </w:r>
          </w:p>
        </w:tc>
      </w:tr>
      <w:tr w:rsidR="00000000">
        <w:trPr>
          <w:trHeight w:val="250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Hypercholesterolemia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____E780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Parkinson's Disease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____G20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Syncope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____R55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Hyperlipidemia, Unspecified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____E785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Pharyngitis, Acute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____J029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Tendonitis, unspecified site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____M779</w:t>
            </w:r>
          </w:p>
        </w:tc>
      </w:tr>
      <w:tr w:rsidR="00000000">
        <w:trPr>
          <w:trHeight w:val="248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Hyperlipidemia, Mixed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____E782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Peptic Ulcer, Acute w/o hem</w:t>
            </w:r>
            <w:r>
              <w:rPr>
                <w:rFonts w:ascii="Arial" w:eastAsia="Arial" w:hAnsi="Arial"/>
                <w:sz w:val="16"/>
              </w:rPr>
              <w:t>orrhage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____K273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TIA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____G459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Hypertension, Essential (unsp)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Phlebitis ,unsp lower extremity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____I8000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Tonsillitis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____J0390</w:t>
            </w:r>
          </w:p>
        </w:tc>
      </w:tr>
      <w:tr w:rsidR="00000000">
        <w:trPr>
          <w:trHeight w:val="248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Hypertension, Secondary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____I59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Pneumonia, unsp organism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____J189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Ulcerative Colitis, Unspecified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____K5190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Hypertensive</w:t>
            </w:r>
            <w:r>
              <w:rPr>
                <w:rFonts w:ascii="Arial" w:eastAsia="Arial" w:hAnsi="Arial"/>
                <w:sz w:val="16"/>
              </w:rPr>
              <w:t xml:space="preserve"> CKD stage 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____I120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Polymyalgia Rheumatica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____M353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Ulcer, Duodenal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____K269</w:t>
            </w:r>
          </w:p>
        </w:tc>
      </w:tr>
      <w:tr w:rsidR="00000000">
        <w:trPr>
          <w:trHeight w:val="248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Hypertensive CKD stage 1-4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____I129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Polyps, Colon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____K653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Ulcer, Gastric with hemorrhage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____K250</w:t>
            </w:r>
          </w:p>
        </w:tc>
      </w:tr>
      <w:tr w:rsidR="00000000">
        <w:trPr>
          <w:trHeight w:val="252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Hypertensive Heart dis w/failure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____I110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Prostatitis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____N419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URI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____J069</w:t>
            </w:r>
          </w:p>
        </w:tc>
      </w:tr>
      <w:tr w:rsidR="00000000">
        <w:trPr>
          <w:trHeight w:val="250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Hypertensive Heart dis w/o failure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____I119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PUD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____K273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UTI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____N390</w:t>
            </w:r>
          </w:p>
        </w:tc>
      </w:tr>
      <w:tr w:rsidR="00000000">
        <w:trPr>
          <w:trHeight w:val="250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Hypertension, Renovascular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____I150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PVD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____I739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Varicose Veins, asympt. Unsp extremity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____I8390</w:t>
            </w:r>
          </w:p>
        </w:tc>
      </w:tr>
      <w:tr w:rsidR="00000000">
        <w:trPr>
          <w:trHeight w:val="250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Hypothyroidism, NOS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____E039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Rectal Bleeding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____K625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Ventricular Premature Depolariz</w:t>
            </w:r>
            <w:r>
              <w:rPr>
                <w:rFonts w:ascii="Arial" w:eastAsia="Arial" w:hAnsi="Arial"/>
                <w:sz w:val="16"/>
              </w:rPr>
              <w:t>ation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____I439</w:t>
            </w:r>
          </w:p>
        </w:tc>
      </w:tr>
      <w:tr w:rsidR="00000000">
        <w:trPr>
          <w:trHeight w:val="249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Idio Peripheral Neuropathy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____G9009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Acute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____N179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Vertigo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____R42</w:t>
            </w:r>
          </w:p>
        </w:tc>
      </w:tr>
      <w:tr w:rsidR="00000000">
        <w:trPr>
          <w:trHeight w:val="265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Insomnia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____F5101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Chronic , Stage 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____N181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Viral Syndrome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____B9789</w:t>
            </w:r>
          </w:p>
        </w:tc>
      </w:tr>
      <w:tr w:rsidR="00000000">
        <w:trPr>
          <w:trHeight w:val="267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Irritable Bowel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____K589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Chronic , Stage 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____N182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266" w:lineRule="exact"/>
              <w:ind w:left="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DI</w:t>
            </w:r>
            <w:r>
              <w:rPr>
                <w:rFonts w:ascii="Arial" w:eastAsia="Arial" w:hAnsi="Arial"/>
                <w:b/>
                <w:sz w:val="24"/>
              </w:rPr>
              <w:t>AGNOSIS: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13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Joint Pain,unspecified knee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____M25569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Chronic , Stage 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____N183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5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Joint Pain, Unspecified Shoulder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____M25519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Chronic , Stage 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____N184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5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Lumbago (low back pain)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____M545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Chronic , Stage 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</w:t>
            </w:r>
            <w:r>
              <w:rPr>
                <w:rFonts w:ascii="Arial" w:eastAsia="Arial" w:hAnsi="Arial"/>
                <w:sz w:val="16"/>
              </w:rPr>
              <w:t>85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45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Lumbar Disc Disease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____M5136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Chronic , ESRD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____N186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35"/>
        </w:trPr>
        <w:tc>
          <w:tcPr>
            <w:tcW w:w="25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Malnutrition, protein-calorie unsp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____E46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Failure, Chronic, NOS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____N189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65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Mitral Valve Disorder, unsp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____I349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Renal Insufficiency, Acute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____N289</w:t>
            </w: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FD461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FD461D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pgSz w:w="12760" w:h="16500"/>
          <w:pgMar w:top="1177" w:right="460" w:bottom="227" w:left="420" w:header="0" w:footer="0" w:gutter="0"/>
          <w:cols w:space="0" w:equalWidth="0">
            <w:col w:w="118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0825F9C" wp14:editId="249A8CA9">
                <wp:simplePos x="0" y="0"/>
                <wp:positionH relativeFrom="column">
                  <wp:posOffset>2487295</wp:posOffset>
                </wp:positionH>
                <wp:positionV relativeFrom="paragraph">
                  <wp:posOffset>175895</wp:posOffset>
                </wp:positionV>
                <wp:extent cx="0" cy="662305"/>
                <wp:effectExtent l="20320" t="20320" r="27305" b="2222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5F8BF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3.85pt" to="195.8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" o:allowincell="f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812F095" wp14:editId="69A46A84">
                <wp:simplePos x="0" y="0"/>
                <wp:positionH relativeFrom="column">
                  <wp:posOffset>4254500</wp:posOffset>
                </wp:positionH>
                <wp:positionV relativeFrom="paragraph">
                  <wp:posOffset>175895</wp:posOffset>
                </wp:positionV>
                <wp:extent cx="0" cy="662305"/>
                <wp:effectExtent l="25400" t="20320" r="22225" b="222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3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BBD86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3.85pt" to="33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" o:allowincell="f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3973F24" wp14:editId="3C5E2537">
                <wp:simplePos x="0" y="0"/>
                <wp:positionH relativeFrom="column">
                  <wp:posOffset>2468245</wp:posOffset>
                </wp:positionH>
                <wp:positionV relativeFrom="paragraph">
                  <wp:posOffset>194945</wp:posOffset>
                </wp:positionV>
                <wp:extent cx="1805305" cy="0"/>
                <wp:effectExtent l="20320" t="20320" r="22225" b="2730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C01FA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5pt,15.35pt" to="336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NBY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" o:allowincell="f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C6805B" wp14:editId="1436E094">
                <wp:simplePos x="0" y="0"/>
                <wp:positionH relativeFrom="column">
                  <wp:posOffset>2468245</wp:posOffset>
                </wp:positionH>
                <wp:positionV relativeFrom="paragraph">
                  <wp:posOffset>409575</wp:posOffset>
                </wp:positionV>
                <wp:extent cx="1805305" cy="0"/>
                <wp:effectExtent l="20320" t="25400" r="22225" b="222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CF3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5pt,32.25pt" to="336.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" o:allowincell="f" strokeweight="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852461E" wp14:editId="2758A7CB">
                <wp:simplePos x="0" y="0"/>
                <wp:positionH relativeFrom="column">
                  <wp:posOffset>2468245</wp:posOffset>
                </wp:positionH>
                <wp:positionV relativeFrom="paragraph">
                  <wp:posOffset>819150</wp:posOffset>
                </wp:positionV>
                <wp:extent cx="1805305" cy="0"/>
                <wp:effectExtent l="20320" t="25400" r="22225" b="222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E404E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35pt,64.5pt" to="336.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C9Hg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" o:allowincell="f" strokeweight="3pt"/>
            </w:pict>
          </mc:Fallback>
        </mc:AlternateContent>
      </w:r>
    </w:p>
    <w:p w:rsidR="00000000" w:rsidRDefault="00FD461D">
      <w:pPr>
        <w:spacing w:line="303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FOLLOW UP VI</w:t>
      </w:r>
      <w:r>
        <w:rPr>
          <w:rFonts w:ascii="Arial" w:eastAsia="Arial" w:hAnsi="Arial"/>
          <w:b/>
          <w:sz w:val="24"/>
        </w:rPr>
        <w:t>SIT</w:t>
      </w: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57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0" w:lineRule="atLeast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LOCATION/ POS</w:t>
      </w:r>
    </w:p>
    <w:p w:rsidR="00000000" w:rsidRDefault="00FD461D">
      <w:pPr>
        <w:spacing w:line="4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Doctor Name</w:t>
      </w:r>
    </w:p>
    <w:p w:rsidR="00000000" w:rsidRDefault="00FD461D">
      <w:pPr>
        <w:spacing w:line="96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Address</w:t>
      </w:r>
    </w:p>
    <w:p w:rsidR="00000000" w:rsidRDefault="00FD461D">
      <w:pPr>
        <w:spacing w:line="66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City, State, Zip</w:t>
      </w:r>
    </w:p>
    <w:p w:rsidR="00000000" w:rsidRDefault="00FD461D">
      <w:pPr>
        <w:spacing w:line="66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Phone Number</w:t>
      </w:r>
    </w:p>
    <w:p w:rsidR="00000000" w:rsidRDefault="00FD461D">
      <w:pPr>
        <w:spacing w:line="74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Tax ID #</w:t>
      </w:r>
    </w:p>
    <w:p w:rsidR="00000000" w:rsidRDefault="00FD461D">
      <w:pPr>
        <w:spacing w:line="30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000000" w:rsidRDefault="00FD461D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REFERRAL NEEDED</w:t>
      </w:r>
    </w:p>
    <w:p w:rsidR="00000000" w:rsidRDefault="00FD461D">
      <w:pPr>
        <w:spacing w:line="0" w:lineRule="atLeast"/>
        <w:rPr>
          <w:rFonts w:ascii="Arial" w:eastAsia="Arial" w:hAnsi="Arial"/>
          <w:b/>
          <w:sz w:val="23"/>
        </w:rPr>
        <w:sectPr w:rsidR="00000000">
          <w:type w:val="continuous"/>
          <w:pgSz w:w="12760" w:h="16500"/>
          <w:pgMar w:top="1177" w:right="6020" w:bottom="227" w:left="500" w:header="0" w:footer="0" w:gutter="0"/>
          <w:cols w:num="2" w:space="0" w:equalWidth="0">
            <w:col w:w="2120" w:space="1760"/>
            <w:col w:w="2360"/>
          </w:cols>
          <w:docGrid w:linePitch="360"/>
        </w:sectPr>
      </w:pPr>
      <w:r>
        <w:rPr>
          <w:rFonts w:ascii="Arial" w:eastAsia="Arial" w:hAns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F29E7BF" wp14:editId="55AC4B6C">
                <wp:simplePos x="0" y="0"/>
                <wp:positionH relativeFrom="column">
                  <wp:posOffset>-2509520</wp:posOffset>
                </wp:positionH>
                <wp:positionV relativeFrom="paragraph">
                  <wp:posOffset>1893570</wp:posOffset>
                </wp:positionV>
                <wp:extent cx="7539990" cy="0"/>
                <wp:effectExtent l="24130" t="21590" r="27305" b="260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9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90DD4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7.6pt,149.1pt" to="396.1pt,1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oc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" o:allowincell="f" strokeweight="3pt"/>
            </w:pict>
          </mc:Fallback>
        </mc:AlternateContent>
      </w: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00" w:lineRule="exact"/>
        <w:rPr>
          <w:rFonts w:ascii="Times New Roman" w:eastAsia="Times New Roman" w:hAnsi="Times New Roman"/>
        </w:rPr>
      </w:pPr>
    </w:p>
    <w:p w:rsidR="00000000" w:rsidRDefault="00FD461D">
      <w:pPr>
        <w:spacing w:line="241" w:lineRule="exact"/>
        <w:rPr>
          <w:rFonts w:ascii="Times New Roman" w:eastAsia="Times New Roman" w:hAnsi="Times New Roman"/>
        </w:rPr>
      </w:pPr>
    </w:p>
    <w:p w:rsidR="00000000" w:rsidRDefault="00FD461D">
      <w:pPr>
        <w:tabs>
          <w:tab w:val="left" w:pos="556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Prepared 12/16/2015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Page 2</w:t>
      </w:r>
    </w:p>
    <w:sectPr w:rsidR="00000000">
      <w:type w:val="continuous"/>
      <w:pgSz w:w="12760" w:h="16500"/>
      <w:pgMar w:top="1177" w:right="1160" w:bottom="227" w:left="5400" w:header="0" w:footer="0" w:gutter="0"/>
      <w:cols w:space="0" w:equalWidth="0">
        <w:col w:w="6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1D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F97321-C111-4A2B-A339-0C3918CE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2017-04-11T13:29:00Z</dcterms:created>
  <dcterms:modified xsi:type="dcterms:W3CDTF">2017-04-11T13:29:00Z</dcterms:modified>
</cp:coreProperties>
</file>